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9CD72" w14:textId="77777777" w:rsidR="00704419" w:rsidRPr="00F17180" w:rsidRDefault="00704419" w:rsidP="00704419">
      <w:pPr>
        <w:pStyle w:val="p1"/>
        <w:jc w:val="both"/>
        <w:rPr>
          <w:rFonts w:ascii="Arial" w:hAnsi="Arial" w:cs="Arial"/>
          <w:b/>
          <w:sz w:val="24"/>
          <w:szCs w:val="24"/>
        </w:rPr>
      </w:pPr>
      <w:r w:rsidRPr="00F17180">
        <w:rPr>
          <w:rFonts w:ascii="Arial" w:hAnsi="Arial" w:cs="Arial"/>
          <w:b/>
          <w:sz w:val="24"/>
          <w:szCs w:val="24"/>
        </w:rPr>
        <w:t xml:space="preserve">Curso: </w:t>
      </w:r>
      <w:r>
        <w:rPr>
          <w:rFonts w:ascii="Arial" w:hAnsi="Arial" w:cs="Arial"/>
          <w:b/>
          <w:sz w:val="24"/>
          <w:szCs w:val="24"/>
        </w:rPr>
        <w:t>Optativa monográfica</w:t>
      </w:r>
    </w:p>
    <w:p w14:paraId="650B5E10" w14:textId="77777777" w:rsidR="00704419" w:rsidRPr="00602200" w:rsidRDefault="00704419" w:rsidP="00704419">
      <w:pPr>
        <w:pStyle w:val="p2"/>
        <w:jc w:val="both"/>
        <w:rPr>
          <w:rFonts w:ascii="Arial" w:hAnsi="Arial" w:cs="Arial"/>
          <w:sz w:val="24"/>
          <w:szCs w:val="24"/>
        </w:rPr>
      </w:pPr>
      <w:r w:rsidRPr="00602200">
        <w:rPr>
          <w:rFonts w:ascii="Arial" w:hAnsi="Arial" w:cs="Arial"/>
          <w:sz w:val="24"/>
          <w:szCs w:val="24"/>
        </w:rPr>
        <w:t>Estudios Profesionales, Facultad de Filosofía y Letras, UNAM</w:t>
      </w:r>
    </w:p>
    <w:p w14:paraId="002468E1" w14:textId="77777777" w:rsidR="00704419" w:rsidRPr="00602200" w:rsidRDefault="00704419" w:rsidP="00704419">
      <w:pPr>
        <w:pStyle w:val="p2"/>
        <w:jc w:val="both"/>
        <w:rPr>
          <w:rFonts w:ascii="Arial" w:hAnsi="Arial" w:cs="Arial"/>
          <w:sz w:val="24"/>
          <w:szCs w:val="24"/>
        </w:rPr>
      </w:pPr>
      <w:r>
        <w:rPr>
          <w:rFonts w:ascii="Arial" w:hAnsi="Arial" w:cs="Arial"/>
          <w:sz w:val="24"/>
          <w:szCs w:val="24"/>
        </w:rPr>
        <w:t>Semestre 01-2019</w:t>
      </w:r>
    </w:p>
    <w:p w14:paraId="0FD823C8" w14:textId="77777777" w:rsidR="00704419" w:rsidRPr="00602200" w:rsidRDefault="00704419" w:rsidP="00704419">
      <w:pPr>
        <w:pStyle w:val="p2"/>
        <w:jc w:val="both"/>
        <w:rPr>
          <w:rFonts w:ascii="Arial" w:hAnsi="Arial" w:cs="Arial"/>
          <w:sz w:val="24"/>
          <w:szCs w:val="24"/>
        </w:rPr>
      </w:pPr>
      <w:r w:rsidRPr="00602200">
        <w:rPr>
          <w:rFonts w:ascii="Arial" w:hAnsi="Arial" w:cs="Arial"/>
          <w:sz w:val="24"/>
          <w:szCs w:val="24"/>
        </w:rPr>
        <w:t xml:space="preserve">Horario: </w:t>
      </w:r>
      <w:r>
        <w:rPr>
          <w:rFonts w:ascii="Arial" w:hAnsi="Arial" w:cs="Arial"/>
          <w:sz w:val="24"/>
          <w:szCs w:val="24"/>
        </w:rPr>
        <w:t>martes de 12</w:t>
      </w:r>
      <w:r w:rsidRPr="00602200">
        <w:rPr>
          <w:rFonts w:ascii="Arial" w:hAnsi="Arial" w:cs="Arial"/>
          <w:sz w:val="24"/>
          <w:szCs w:val="24"/>
        </w:rPr>
        <w:t xml:space="preserve">:00 a </w:t>
      </w:r>
      <w:r>
        <w:rPr>
          <w:rFonts w:ascii="Arial" w:hAnsi="Arial" w:cs="Arial"/>
          <w:sz w:val="24"/>
          <w:szCs w:val="24"/>
        </w:rPr>
        <w:t>14</w:t>
      </w:r>
      <w:r w:rsidRPr="00602200">
        <w:rPr>
          <w:rFonts w:ascii="Arial" w:hAnsi="Arial" w:cs="Arial"/>
          <w:sz w:val="24"/>
          <w:szCs w:val="24"/>
        </w:rPr>
        <w:t>:00</w:t>
      </w:r>
    </w:p>
    <w:p w14:paraId="71E1714B" w14:textId="77777777" w:rsidR="00704419" w:rsidRDefault="00704419" w:rsidP="00704419">
      <w:pPr>
        <w:pStyle w:val="p2"/>
        <w:jc w:val="both"/>
        <w:rPr>
          <w:rFonts w:ascii="Arial" w:hAnsi="Arial" w:cs="Arial"/>
          <w:b/>
          <w:sz w:val="24"/>
          <w:szCs w:val="24"/>
        </w:rPr>
      </w:pPr>
    </w:p>
    <w:p w14:paraId="70C436F2" w14:textId="77777777" w:rsidR="00704419" w:rsidRPr="00D26C7B" w:rsidRDefault="00704419" w:rsidP="00704419">
      <w:pPr>
        <w:pStyle w:val="p2"/>
        <w:jc w:val="both"/>
        <w:rPr>
          <w:rFonts w:ascii="Arial" w:hAnsi="Arial" w:cs="Arial"/>
          <w:b/>
          <w:sz w:val="24"/>
          <w:szCs w:val="24"/>
        </w:rPr>
      </w:pPr>
      <w:r w:rsidRPr="00D26C7B">
        <w:rPr>
          <w:rFonts w:ascii="Arial" w:hAnsi="Arial" w:cs="Arial"/>
          <w:b/>
          <w:sz w:val="24"/>
          <w:szCs w:val="24"/>
        </w:rPr>
        <w:t>Profesor: Dr. Ernesto Priani Saisó</w:t>
      </w:r>
    </w:p>
    <w:p w14:paraId="327CD920" w14:textId="77777777" w:rsidR="00704419" w:rsidRPr="00602200" w:rsidRDefault="00704419" w:rsidP="00704419">
      <w:pPr>
        <w:pStyle w:val="p3"/>
        <w:jc w:val="both"/>
        <w:rPr>
          <w:rFonts w:ascii="Arial" w:hAnsi="Arial" w:cs="Arial"/>
          <w:sz w:val="24"/>
          <w:szCs w:val="24"/>
        </w:rPr>
      </w:pPr>
      <w:r w:rsidRPr="00602200">
        <w:rPr>
          <w:rStyle w:val="s1"/>
          <w:rFonts w:ascii="Arial" w:hAnsi="Arial" w:cs="Arial"/>
          <w:sz w:val="24"/>
          <w:szCs w:val="24"/>
        </w:rPr>
        <w:t xml:space="preserve">Correo: </w:t>
      </w:r>
      <w:r w:rsidRPr="00602200">
        <w:rPr>
          <w:rFonts w:ascii="Arial" w:hAnsi="Arial" w:cs="Arial"/>
          <w:sz w:val="24"/>
          <w:szCs w:val="24"/>
        </w:rPr>
        <w:t>magopriani@gmail.com</w:t>
      </w:r>
    </w:p>
    <w:p w14:paraId="7AA27A29" w14:textId="77777777" w:rsidR="00704419" w:rsidRPr="00602200" w:rsidRDefault="00704419" w:rsidP="00704419">
      <w:pPr>
        <w:pStyle w:val="p2"/>
        <w:jc w:val="both"/>
        <w:rPr>
          <w:rFonts w:ascii="Arial" w:hAnsi="Arial" w:cs="Arial"/>
          <w:sz w:val="24"/>
          <w:szCs w:val="24"/>
        </w:rPr>
      </w:pPr>
      <w:r w:rsidRPr="00602200">
        <w:rPr>
          <w:rFonts w:ascii="Arial" w:hAnsi="Arial" w:cs="Arial"/>
          <w:sz w:val="24"/>
          <w:szCs w:val="24"/>
        </w:rPr>
        <w:t>Página web: www.ernestopriani.com/cursos</w:t>
      </w:r>
    </w:p>
    <w:p w14:paraId="4635796B" w14:textId="77777777" w:rsidR="00704419" w:rsidRPr="00602200" w:rsidRDefault="00704419" w:rsidP="00704419">
      <w:pPr>
        <w:pStyle w:val="p1"/>
        <w:jc w:val="both"/>
        <w:rPr>
          <w:rFonts w:ascii="Arial" w:hAnsi="Arial" w:cs="Arial"/>
          <w:sz w:val="24"/>
          <w:szCs w:val="24"/>
        </w:rPr>
      </w:pPr>
      <w:proofErr w:type="spellStart"/>
      <w:r w:rsidRPr="00602200">
        <w:rPr>
          <w:rFonts w:ascii="Arial" w:hAnsi="Arial" w:cs="Arial"/>
          <w:sz w:val="24"/>
          <w:szCs w:val="24"/>
        </w:rPr>
        <w:t>Hastag</w:t>
      </w:r>
      <w:proofErr w:type="spellEnd"/>
      <w:r w:rsidRPr="00602200">
        <w:rPr>
          <w:rFonts w:ascii="Arial" w:hAnsi="Arial" w:cs="Arial"/>
          <w:sz w:val="24"/>
          <w:szCs w:val="24"/>
        </w:rPr>
        <w:t xml:space="preserve"> #</w:t>
      </w:r>
      <w:proofErr w:type="spellStart"/>
      <w:r>
        <w:rPr>
          <w:rFonts w:ascii="Arial" w:hAnsi="Arial" w:cs="Arial"/>
          <w:sz w:val="24"/>
          <w:szCs w:val="24"/>
        </w:rPr>
        <w:t>filosidea</w:t>
      </w:r>
      <w:proofErr w:type="spellEnd"/>
    </w:p>
    <w:p w14:paraId="0C7FE7E6" w14:textId="77777777" w:rsidR="00C4431D" w:rsidRDefault="00C4431D"/>
    <w:p w14:paraId="21F016DB" w14:textId="77777777" w:rsidR="00704419" w:rsidRDefault="00704419"/>
    <w:p w14:paraId="12A9A129" w14:textId="77777777" w:rsidR="00704419" w:rsidRPr="00D26C7B" w:rsidRDefault="00704419" w:rsidP="00704419">
      <w:pPr>
        <w:pStyle w:val="p1"/>
        <w:spacing w:line="360" w:lineRule="auto"/>
        <w:jc w:val="both"/>
        <w:rPr>
          <w:rFonts w:ascii="Arial" w:hAnsi="Arial" w:cs="Arial"/>
          <w:b/>
          <w:sz w:val="24"/>
          <w:szCs w:val="24"/>
        </w:rPr>
      </w:pPr>
      <w:r w:rsidRPr="00D26C7B">
        <w:rPr>
          <w:rFonts w:ascii="Arial" w:hAnsi="Arial" w:cs="Arial"/>
          <w:b/>
          <w:sz w:val="24"/>
          <w:szCs w:val="24"/>
        </w:rPr>
        <w:t>Descripción del curso</w:t>
      </w:r>
    </w:p>
    <w:p w14:paraId="10984DF5" w14:textId="77777777" w:rsidR="00704419" w:rsidRDefault="00704419"/>
    <w:p w14:paraId="3DF35BFD" w14:textId="3B33EE23" w:rsidR="00704419" w:rsidRDefault="00704419" w:rsidP="00FE5315">
      <w:pPr>
        <w:spacing w:line="360" w:lineRule="auto"/>
        <w:jc w:val="both"/>
      </w:pPr>
      <w:r>
        <w:t>Este curso se propone como un taller de estudio de los sueños. La idea general es que los sueños son no sólo un evento psíquico sino una manifestación cultural tanto por su contenido –lo que efectivamente soñamos</w:t>
      </w:r>
      <w:r w:rsidR="00FE5315">
        <w:t xml:space="preserve">- </w:t>
      </w:r>
      <w:r>
        <w:t xml:space="preserve"> como por las ideas, las teorías y los instrumentos que se utilizan para su interpretación, estudio y preservación</w:t>
      </w:r>
      <w:r w:rsidR="00FE5315">
        <w:t xml:space="preserve"> en un momento determinado</w:t>
      </w:r>
      <w:r>
        <w:t xml:space="preserve">. </w:t>
      </w:r>
    </w:p>
    <w:p w14:paraId="3C1CC44A" w14:textId="69196906" w:rsidR="00704419" w:rsidRDefault="00704419" w:rsidP="00FE5315">
      <w:pPr>
        <w:spacing w:line="360" w:lineRule="auto"/>
        <w:jc w:val="both"/>
      </w:pPr>
      <w:r>
        <w:t xml:space="preserve">Para el caso concreto de este curso, </w:t>
      </w:r>
      <w:r w:rsidR="00FE5315">
        <w:t xml:space="preserve">se estudiarán los diarios de sueños, así como los textos teóricos sobre los sueños del siglo </w:t>
      </w:r>
      <w:r w:rsidR="00854051">
        <w:t>X</w:t>
      </w:r>
      <w:r w:rsidR="00FE5315">
        <w:t xml:space="preserve">X. En enfoque es tratar los sueños como monumentos, es decir, como residuos de un momento determinado que nos permite acercarnos tanto a la vida cotidiana de las personas como a los eventos y situaciones históricas que los rodean y que emergen en el sueño. Al mismo tiempo, será posible comprender cuáles eran las ideas dominantes sobre los sueños y de qué manera estas alcanzan a quienes ha decidido preservar sus sueños. </w:t>
      </w:r>
    </w:p>
    <w:p w14:paraId="75A75FE7" w14:textId="77777777" w:rsidR="004721CE" w:rsidRDefault="004721CE" w:rsidP="00FE5315">
      <w:pPr>
        <w:spacing w:line="360" w:lineRule="auto"/>
        <w:jc w:val="both"/>
        <w:rPr>
          <w:b/>
        </w:rPr>
      </w:pPr>
    </w:p>
    <w:p w14:paraId="6B0CE633" w14:textId="0EDEE9AB" w:rsidR="00341227" w:rsidRPr="00341227" w:rsidRDefault="00341227" w:rsidP="00FE5315">
      <w:pPr>
        <w:spacing w:line="360" w:lineRule="auto"/>
        <w:jc w:val="both"/>
        <w:rPr>
          <w:b/>
        </w:rPr>
      </w:pPr>
    </w:p>
    <w:p w14:paraId="2FFBBD6C" w14:textId="77777777" w:rsidR="004721CE" w:rsidRDefault="004721CE" w:rsidP="00FE5315">
      <w:pPr>
        <w:suppressAutoHyphens/>
        <w:jc w:val="both"/>
        <w:rPr>
          <w:rFonts w:ascii="Arial" w:hAnsi="Arial" w:cs="Arial"/>
          <w:b/>
          <w:spacing w:val="-3"/>
        </w:rPr>
      </w:pPr>
    </w:p>
    <w:p w14:paraId="679E93E0" w14:textId="77777777" w:rsidR="004721CE" w:rsidRDefault="004721CE" w:rsidP="00FE5315">
      <w:pPr>
        <w:suppressAutoHyphens/>
        <w:jc w:val="both"/>
        <w:rPr>
          <w:rFonts w:ascii="Arial" w:hAnsi="Arial" w:cs="Arial"/>
          <w:b/>
          <w:spacing w:val="-3"/>
        </w:rPr>
      </w:pPr>
    </w:p>
    <w:p w14:paraId="2D656BCC" w14:textId="77777777" w:rsidR="007209C0" w:rsidRDefault="007209C0" w:rsidP="00FE5315">
      <w:pPr>
        <w:suppressAutoHyphens/>
        <w:jc w:val="both"/>
        <w:rPr>
          <w:rFonts w:ascii="Arial" w:hAnsi="Arial" w:cs="Arial"/>
          <w:b/>
          <w:spacing w:val="-3"/>
        </w:rPr>
      </w:pPr>
    </w:p>
    <w:p w14:paraId="26E52D21" w14:textId="77777777" w:rsidR="007209C0" w:rsidRDefault="007209C0" w:rsidP="00FE5315">
      <w:pPr>
        <w:suppressAutoHyphens/>
        <w:jc w:val="both"/>
        <w:rPr>
          <w:rFonts w:ascii="Arial" w:hAnsi="Arial" w:cs="Arial"/>
          <w:b/>
          <w:spacing w:val="-3"/>
        </w:rPr>
      </w:pPr>
    </w:p>
    <w:p w14:paraId="4101116C" w14:textId="77777777" w:rsidR="007209C0" w:rsidRDefault="007209C0" w:rsidP="00FE5315">
      <w:pPr>
        <w:suppressAutoHyphens/>
        <w:jc w:val="both"/>
        <w:rPr>
          <w:rFonts w:ascii="Arial" w:hAnsi="Arial" w:cs="Arial"/>
          <w:b/>
          <w:spacing w:val="-3"/>
        </w:rPr>
      </w:pPr>
    </w:p>
    <w:p w14:paraId="61062C2E" w14:textId="77777777" w:rsidR="007209C0" w:rsidRDefault="007209C0" w:rsidP="00FE5315">
      <w:pPr>
        <w:suppressAutoHyphens/>
        <w:jc w:val="both"/>
        <w:rPr>
          <w:rFonts w:ascii="Arial" w:hAnsi="Arial" w:cs="Arial"/>
          <w:b/>
          <w:spacing w:val="-3"/>
        </w:rPr>
      </w:pPr>
    </w:p>
    <w:p w14:paraId="44D9D9A5" w14:textId="77777777" w:rsidR="007209C0" w:rsidRDefault="007209C0" w:rsidP="00FE5315">
      <w:pPr>
        <w:suppressAutoHyphens/>
        <w:jc w:val="both"/>
        <w:rPr>
          <w:rFonts w:ascii="Arial" w:hAnsi="Arial" w:cs="Arial"/>
          <w:b/>
          <w:spacing w:val="-3"/>
        </w:rPr>
      </w:pPr>
    </w:p>
    <w:p w14:paraId="747F6F39" w14:textId="77777777" w:rsidR="007209C0" w:rsidRDefault="007209C0" w:rsidP="00FE5315">
      <w:pPr>
        <w:suppressAutoHyphens/>
        <w:jc w:val="both"/>
        <w:rPr>
          <w:rFonts w:ascii="Arial" w:hAnsi="Arial" w:cs="Arial"/>
          <w:b/>
          <w:spacing w:val="-3"/>
        </w:rPr>
      </w:pPr>
    </w:p>
    <w:p w14:paraId="57DAC734" w14:textId="77777777" w:rsidR="007209C0" w:rsidRDefault="007209C0" w:rsidP="00FE5315">
      <w:pPr>
        <w:suppressAutoHyphens/>
        <w:jc w:val="both"/>
        <w:rPr>
          <w:rFonts w:ascii="Arial" w:hAnsi="Arial" w:cs="Arial"/>
          <w:b/>
          <w:spacing w:val="-3"/>
        </w:rPr>
      </w:pPr>
    </w:p>
    <w:p w14:paraId="7F190C80" w14:textId="77777777" w:rsidR="007209C0" w:rsidRDefault="007209C0" w:rsidP="00FE5315">
      <w:pPr>
        <w:suppressAutoHyphens/>
        <w:jc w:val="both"/>
        <w:rPr>
          <w:rFonts w:ascii="Arial" w:hAnsi="Arial" w:cs="Arial"/>
          <w:b/>
          <w:spacing w:val="-3"/>
        </w:rPr>
      </w:pPr>
    </w:p>
    <w:p w14:paraId="499BE8B1" w14:textId="77777777" w:rsidR="004721CE" w:rsidRDefault="004721CE" w:rsidP="00FE5315">
      <w:pPr>
        <w:suppressAutoHyphens/>
        <w:jc w:val="both"/>
        <w:rPr>
          <w:rFonts w:ascii="Arial" w:hAnsi="Arial" w:cs="Arial"/>
          <w:b/>
          <w:spacing w:val="-3"/>
        </w:rPr>
      </w:pPr>
    </w:p>
    <w:p w14:paraId="386CB25D" w14:textId="77777777" w:rsidR="00FE5315" w:rsidRDefault="00FE5315" w:rsidP="00FE5315">
      <w:pPr>
        <w:suppressAutoHyphens/>
        <w:jc w:val="both"/>
        <w:rPr>
          <w:rFonts w:ascii="Arial" w:hAnsi="Arial" w:cs="Arial"/>
          <w:b/>
          <w:spacing w:val="-3"/>
        </w:rPr>
      </w:pPr>
      <w:r>
        <w:rPr>
          <w:rFonts w:ascii="Arial" w:hAnsi="Arial" w:cs="Arial"/>
          <w:b/>
          <w:spacing w:val="-3"/>
        </w:rPr>
        <w:lastRenderedPageBreak/>
        <w:t>Temario</w:t>
      </w:r>
    </w:p>
    <w:p w14:paraId="3D035DBF" w14:textId="77777777" w:rsidR="00FE5315" w:rsidRDefault="00FE5315" w:rsidP="00FE5315">
      <w:pPr>
        <w:suppressAutoHyphens/>
        <w:jc w:val="both"/>
        <w:rPr>
          <w:rFonts w:ascii="Arial" w:hAnsi="Arial" w:cs="Arial"/>
          <w:b/>
          <w:spacing w:val="-3"/>
        </w:rPr>
      </w:pP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544"/>
      </w:tblGrid>
      <w:tr w:rsidR="00FE5315" w14:paraId="43680284" w14:textId="77777777" w:rsidTr="00833E29">
        <w:trPr>
          <w:trHeight w:val="1368"/>
          <w:jc w:val="center"/>
        </w:trPr>
        <w:tc>
          <w:tcPr>
            <w:tcW w:w="1134" w:type="dxa"/>
          </w:tcPr>
          <w:p w14:paraId="4530388F" w14:textId="77777777" w:rsidR="00FE5315" w:rsidRDefault="00FE5315" w:rsidP="00833E29">
            <w:pPr>
              <w:pStyle w:val="TituloProgramas"/>
              <w:jc w:val="both"/>
            </w:pPr>
            <w:r>
              <w:t>NÚM. DE HRS. POR UNIDAD</w:t>
            </w:r>
          </w:p>
        </w:tc>
        <w:tc>
          <w:tcPr>
            <w:tcW w:w="7544" w:type="dxa"/>
          </w:tcPr>
          <w:p w14:paraId="65F6AD6C" w14:textId="77777777" w:rsidR="00FE5315" w:rsidRDefault="00FE5315" w:rsidP="00833E29">
            <w:pPr>
              <w:pStyle w:val="Ttulo7"/>
              <w:jc w:val="both"/>
              <w:rPr>
                <w:rFonts w:ascii="Arial" w:hAnsi="Arial" w:cs="Arial"/>
                <w:b w:val="0"/>
                <w:bCs w:val="0"/>
                <w:spacing w:val="-3"/>
              </w:rPr>
            </w:pPr>
            <w:r>
              <w:rPr>
                <w:rFonts w:ascii="Arial" w:hAnsi="Arial" w:cs="Arial"/>
                <w:spacing w:val="-3"/>
              </w:rPr>
              <w:t>TEMARIO</w:t>
            </w:r>
          </w:p>
        </w:tc>
      </w:tr>
      <w:tr w:rsidR="00FE5315" w14:paraId="1D9025C6" w14:textId="77777777" w:rsidTr="00833E29">
        <w:trPr>
          <w:jc w:val="center"/>
        </w:trPr>
        <w:tc>
          <w:tcPr>
            <w:tcW w:w="1134" w:type="dxa"/>
            <w:tcBorders>
              <w:bottom w:val="single" w:sz="4" w:space="0" w:color="auto"/>
            </w:tcBorders>
          </w:tcPr>
          <w:p w14:paraId="08356C94" w14:textId="77777777" w:rsidR="00FE5315" w:rsidRDefault="00FE5315" w:rsidP="00833E29">
            <w:pPr>
              <w:jc w:val="both"/>
              <w:rPr>
                <w:rFonts w:ascii="Arial" w:hAnsi="Arial" w:cs="Arial"/>
                <w:b/>
                <w:bCs/>
              </w:rPr>
            </w:pPr>
            <w:r>
              <w:rPr>
                <w:rFonts w:ascii="Arial" w:hAnsi="Arial" w:cs="Arial"/>
                <w:b/>
                <w:bCs/>
              </w:rPr>
              <w:t>4</w:t>
            </w:r>
          </w:p>
        </w:tc>
        <w:tc>
          <w:tcPr>
            <w:tcW w:w="7544" w:type="dxa"/>
          </w:tcPr>
          <w:p w14:paraId="04932F74" w14:textId="77777777" w:rsidR="00FE5315" w:rsidRDefault="00FE5315" w:rsidP="00833E29">
            <w:pPr>
              <w:jc w:val="both"/>
              <w:rPr>
                <w:rFonts w:ascii="Arial" w:hAnsi="Arial" w:cs="Arial"/>
                <w:bCs/>
              </w:rPr>
            </w:pPr>
            <w:r>
              <w:rPr>
                <w:rFonts w:ascii="Arial" w:hAnsi="Arial" w:cs="Arial"/>
                <w:bCs/>
              </w:rPr>
              <w:t>Exposición de la metodología del curso</w:t>
            </w:r>
          </w:p>
        </w:tc>
      </w:tr>
      <w:tr w:rsidR="00FE5315" w14:paraId="6E9F8EFA" w14:textId="77777777" w:rsidTr="00833E29">
        <w:trPr>
          <w:jc w:val="center"/>
        </w:trPr>
        <w:tc>
          <w:tcPr>
            <w:tcW w:w="1134" w:type="dxa"/>
            <w:tcBorders>
              <w:bottom w:val="single" w:sz="4" w:space="0" w:color="auto"/>
            </w:tcBorders>
          </w:tcPr>
          <w:p w14:paraId="3E05CBFC" w14:textId="77777777" w:rsidR="00FE5315" w:rsidRPr="00D7716F" w:rsidRDefault="00FE5315" w:rsidP="00833E29">
            <w:pPr>
              <w:jc w:val="both"/>
              <w:rPr>
                <w:rFonts w:ascii="Arial" w:hAnsi="Arial" w:cs="Arial"/>
                <w:b/>
                <w:bCs/>
              </w:rPr>
            </w:pPr>
            <w:r>
              <w:rPr>
                <w:rFonts w:ascii="Arial" w:hAnsi="Arial" w:cs="Arial"/>
                <w:b/>
                <w:bCs/>
              </w:rPr>
              <w:t>7</w:t>
            </w:r>
          </w:p>
        </w:tc>
        <w:tc>
          <w:tcPr>
            <w:tcW w:w="7544" w:type="dxa"/>
          </w:tcPr>
          <w:p w14:paraId="7F6F5F14" w14:textId="3EB3B405" w:rsidR="00FE5315" w:rsidRPr="00F40B3B" w:rsidRDefault="00854051" w:rsidP="00833E29">
            <w:pPr>
              <w:jc w:val="both"/>
              <w:rPr>
                <w:rFonts w:ascii="Arial" w:hAnsi="Arial" w:cs="Arial"/>
                <w:bCs/>
              </w:rPr>
            </w:pPr>
            <w:r>
              <w:rPr>
                <w:rFonts w:ascii="Arial" w:hAnsi="Arial" w:cs="Arial"/>
                <w:bCs/>
              </w:rPr>
              <w:t>Freud y los sueños</w:t>
            </w:r>
            <w:r w:rsidR="00FE5315">
              <w:rPr>
                <w:rFonts w:ascii="Arial" w:hAnsi="Arial" w:cs="Arial"/>
                <w:bCs/>
              </w:rPr>
              <w:t xml:space="preserve">. </w:t>
            </w:r>
          </w:p>
        </w:tc>
      </w:tr>
      <w:tr w:rsidR="00FE5315" w14:paraId="49788D88" w14:textId="77777777" w:rsidTr="00833E29">
        <w:trPr>
          <w:jc w:val="center"/>
        </w:trPr>
        <w:tc>
          <w:tcPr>
            <w:tcW w:w="1134" w:type="dxa"/>
            <w:tcBorders>
              <w:bottom w:val="single" w:sz="4" w:space="0" w:color="auto"/>
            </w:tcBorders>
          </w:tcPr>
          <w:p w14:paraId="7A3D11D1" w14:textId="77777777" w:rsidR="00FE5315" w:rsidRPr="00D7716F" w:rsidRDefault="00FE5315" w:rsidP="00833E29">
            <w:pPr>
              <w:jc w:val="both"/>
              <w:rPr>
                <w:rFonts w:ascii="Arial" w:hAnsi="Arial" w:cs="Arial"/>
                <w:b/>
              </w:rPr>
            </w:pPr>
            <w:r>
              <w:rPr>
                <w:rFonts w:ascii="Arial" w:hAnsi="Arial" w:cs="Arial"/>
                <w:b/>
              </w:rPr>
              <w:t>7</w:t>
            </w:r>
          </w:p>
        </w:tc>
        <w:tc>
          <w:tcPr>
            <w:tcW w:w="7544" w:type="dxa"/>
          </w:tcPr>
          <w:p w14:paraId="13E168A7" w14:textId="288673A9" w:rsidR="00FE5315" w:rsidRPr="00D7716F" w:rsidRDefault="00854051" w:rsidP="00FE5315">
            <w:pPr>
              <w:pStyle w:val="p2"/>
              <w:jc w:val="both"/>
              <w:rPr>
                <w:rFonts w:ascii="Arial" w:hAnsi="Arial" w:cs="Arial"/>
                <w:sz w:val="24"/>
                <w:szCs w:val="24"/>
              </w:rPr>
            </w:pPr>
            <w:r>
              <w:rPr>
                <w:rFonts w:ascii="Arial" w:hAnsi="Arial" w:cs="Arial"/>
                <w:sz w:val="24"/>
                <w:szCs w:val="24"/>
              </w:rPr>
              <w:t xml:space="preserve">Jung y los sueños. </w:t>
            </w:r>
          </w:p>
        </w:tc>
      </w:tr>
      <w:tr w:rsidR="00FE5315" w14:paraId="61034D24" w14:textId="77777777" w:rsidTr="00833E29">
        <w:trPr>
          <w:jc w:val="center"/>
        </w:trPr>
        <w:tc>
          <w:tcPr>
            <w:tcW w:w="1134" w:type="dxa"/>
            <w:tcBorders>
              <w:top w:val="single" w:sz="4" w:space="0" w:color="auto"/>
              <w:bottom w:val="single" w:sz="4" w:space="0" w:color="auto"/>
            </w:tcBorders>
          </w:tcPr>
          <w:p w14:paraId="30DA8375" w14:textId="77777777" w:rsidR="00FE5315" w:rsidRDefault="00FE5315" w:rsidP="00833E29">
            <w:pPr>
              <w:jc w:val="both"/>
              <w:rPr>
                <w:rFonts w:ascii="Arial" w:hAnsi="Arial" w:cs="Arial"/>
                <w:b/>
                <w:bCs/>
              </w:rPr>
            </w:pPr>
            <w:r>
              <w:rPr>
                <w:rFonts w:ascii="Arial" w:hAnsi="Arial" w:cs="Arial"/>
                <w:b/>
                <w:bCs/>
              </w:rPr>
              <w:t>7</w:t>
            </w:r>
          </w:p>
        </w:tc>
        <w:tc>
          <w:tcPr>
            <w:tcW w:w="7544" w:type="dxa"/>
            <w:tcBorders>
              <w:top w:val="nil"/>
            </w:tcBorders>
          </w:tcPr>
          <w:p w14:paraId="49F1EC4E" w14:textId="5831630C" w:rsidR="00FE5315" w:rsidRPr="00F40B3B" w:rsidRDefault="00854051" w:rsidP="00833E29">
            <w:pPr>
              <w:jc w:val="both"/>
              <w:rPr>
                <w:rFonts w:ascii="Arial" w:hAnsi="Arial" w:cs="Arial"/>
                <w:bCs/>
              </w:rPr>
            </w:pPr>
            <w:r>
              <w:rPr>
                <w:rFonts w:ascii="Arial" w:hAnsi="Arial" w:cs="Arial"/>
              </w:rPr>
              <w:t xml:space="preserve">El diario de sueños de Walter </w:t>
            </w:r>
            <w:proofErr w:type="spellStart"/>
            <w:r>
              <w:rPr>
                <w:rFonts w:ascii="Arial" w:hAnsi="Arial" w:cs="Arial"/>
              </w:rPr>
              <w:t>Benjamin</w:t>
            </w:r>
            <w:proofErr w:type="spellEnd"/>
            <w:r w:rsidR="008254CC">
              <w:rPr>
                <w:rFonts w:ascii="Arial" w:hAnsi="Arial" w:cs="Arial"/>
              </w:rPr>
              <w:t xml:space="preserve"> </w:t>
            </w:r>
          </w:p>
        </w:tc>
      </w:tr>
      <w:tr w:rsidR="00FE5315" w14:paraId="6FE0E555" w14:textId="77777777" w:rsidTr="00833E29">
        <w:trPr>
          <w:jc w:val="center"/>
        </w:trPr>
        <w:tc>
          <w:tcPr>
            <w:tcW w:w="1134" w:type="dxa"/>
            <w:tcBorders>
              <w:top w:val="single" w:sz="4" w:space="0" w:color="auto"/>
              <w:bottom w:val="single" w:sz="4" w:space="0" w:color="auto"/>
            </w:tcBorders>
          </w:tcPr>
          <w:p w14:paraId="56B351FE" w14:textId="77777777" w:rsidR="00FE5315" w:rsidRPr="00342E58" w:rsidRDefault="00FE5315" w:rsidP="00833E29">
            <w:pPr>
              <w:jc w:val="both"/>
              <w:rPr>
                <w:rFonts w:ascii="Arial" w:hAnsi="Arial" w:cs="Arial"/>
                <w:b/>
              </w:rPr>
            </w:pPr>
            <w:r>
              <w:rPr>
                <w:rFonts w:ascii="Arial" w:hAnsi="Arial" w:cs="Arial"/>
                <w:b/>
              </w:rPr>
              <w:t>7</w:t>
            </w:r>
          </w:p>
        </w:tc>
        <w:tc>
          <w:tcPr>
            <w:tcW w:w="7544" w:type="dxa"/>
          </w:tcPr>
          <w:p w14:paraId="385D570A" w14:textId="305398C1" w:rsidR="00FE5315" w:rsidRPr="008254CC" w:rsidRDefault="00854051" w:rsidP="00854051">
            <w:pPr>
              <w:rPr>
                <w:rFonts w:ascii="Arial" w:hAnsi="Arial" w:cs="Arial"/>
                <w:lang w:eastAsia="es-ES_tradnl"/>
              </w:rPr>
            </w:pPr>
            <w:r>
              <w:rPr>
                <w:rFonts w:ascii="Arial" w:hAnsi="Arial" w:cs="Arial"/>
                <w:bCs/>
                <w:lang w:eastAsia="es-ES_tradnl"/>
              </w:rPr>
              <w:t xml:space="preserve">El diario de sueños de Teodoro W. Adorno </w:t>
            </w:r>
          </w:p>
        </w:tc>
      </w:tr>
      <w:tr w:rsidR="00FE5315" w14:paraId="56144101" w14:textId="77777777" w:rsidTr="00833E29">
        <w:trPr>
          <w:jc w:val="center"/>
        </w:trPr>
        <w:tc>
          <w:tcPr>
            <w:tcW w:w="1134" w:type="dxa"/>
            <w:tcBorders>
              <w:top w:val="single" w:sz="4" w:space="0" w:color="auto"/>
              <w:bottom w:val="single" w:sz="4" w:space="0" w:color="auto"/>
            </w:tcBorders>
          </w:tcPr>
          <w:p w14:paraId="21CAF1C1" w14:textId="77777777" w:rsidR="00FE5315" w:rsidRDefault="00FE5315" w:rsidP="00833E29">
            <w:pPr>
              <w:jc w:val="both"/>
              <w:rPr>
                <w:rFonts w:ascii="Arial" w:hAnsi="Arial" w:cs="Arial"/>
                <w:b/>
              </w:rPr>
            </w:pPr>
            <w:r>
              <w:rPr>
                <w:rFonts w:ascii="Arial" w:hAnsi="Arial" w:cs="Arial"/>
                <w:b/>
              </w:rPr>
              <w:t>2</w:t>
            </w:r>
          </w:p>
        </w:tc>
        <w:tc>
          <w:tcPr>
            <w:tcW w:w="7544" w:type="dxa"/>
          </w:tcPr>
          <w:p w14:paraId="01A946F8" w14:textId="77777777" w:rsidR="00FE5315" w:rsidRDefault="00FE5315" w:rsidP="00833E29">
            <w:pPr>
              <w:pStyle w:val="texto"/>
              <w:autoSpaceDE/>
              <w:autoSpaceDN/>
              <w:spacing w:line="240" w:lineRule="auto"/>
              <w:rPr>
                <w:rFonts w:ascii="Arial" w:hAnsi="Arial" w:cs="Arial"/>
                <w:lang w:val="es-ES"/>
              </w:rPr>
            </w:pPr>
            <w:r>
              <w:rPr>
                <w:rFonts w:ascii="Arial" w:hAnsi="Arial" w:cs="Arial"/>
                <w:lang w:val="es-ES"/>
              </w:rPr>
              <w:t xml:space="preserve">Conclusiones </w:t>
            </w:r>
          </w:p>
        </w:tc>
      </w:tr>
    </w:tbl>
    <w:p w14:paraId="620EA3F2" w14:textId="77777777" w:rsidR="00FE5315" w:rsidRDefault="00FE5315" w:rsidP="00FE5315">
      <w:pPr>
        <w:jc w:val="both"/>
      </w:pPr>
    </w:p>
    <w:p w14:paraId="7770AB68" w14:textId="77777777" w:rsidR="00FE5315" w:rsidRDefault="00FE5315" w:rsidP="00FE5315">
      <w:pPr>
        <w:spacing w:line="360" w:lineRule="auto"/>
        <w:jc w:val="both"/>
      </w:pPr>
    </w:p>
    <w:p w14:paraId="421BC62D" w14:textId="77777777" w:rsidR="00341227" w:rsidRDefault="00341227" w:rsidP="00FE5315">
      <w:pPr>
        <w:spacing w:line="360" w:lineRule="auto"/>
        <w:jc w:val="both"/>
      </w:pPr>
    </w:p>
    <w:p w14:paraId="3E8E71F5" w14:textId="79B69406" w:rsidR="00341227" w:rsidRDefault="00341227" w:rsidP="00FE5315">
      <w:pPr>
        <w:spacing w:line="360" w:lineRule="auto"/>
        <w:jc w:val="both"/>
        <w:rPr>
          <w:rFonts w:ascii="Arial" w:hAnsi="Arial" w:cs="Arial"/>
          <w:b/>
        </w:rPr>
      </w:pPr>
      <w:r w:rsidRPr="00727439">
        <w:rPr>
          <w:rFonts w:ascii="Arial" w:hAnsi="Arial" w:cs="Arial"/>
          <w:b/>
        </w:rPr>
        <w:t>Forma de trabajo y evaluación</w:t>
      </w:r>
    </w:p>
    <w:p w14:paraId="6C59AA14" w14:textId="77777777" w:rsidR="00341227" w:rsidRDefault="00341227" w:rsidP="00FE5315">
      <w:pPr>
        <w:spacing w:line="360" w:lineRule="auto"/>
        <w:jc w:val="both"/>
        <w:rPr>
          <w:rFonts w:ascii="Arial" w:hAnsi="Arial" w:cs="Arial"/>
          <w:b/>
        </w:rPr>
      </w:pPr>
    </w:p>
    <w:p w14:paraId="46DEC3DE" w14:textId="0324BD81" w:rsidR="00341227" w:rsidRDefault="00341227" w:rsidP="00FE5315">
      <w:pPr>
        <w:spacing w:line="360" w:lineRule="auto"/>
        <w:jc w:val="both"/>
      </w:pPr>
      <w:r>
        <w:t xml:space="preserve">Al ser un taller se espera que los alumnos se involucren activamente en las tareas de lectura, análisis y reflexión de los textos, realicen un trabajo de investigación dirigido durante el semestre y participen activamente en las entradas del blog del curso. </w:t>
      </w:r>
    </w:p>
    <w:p w14:paraId="5C249995" w14:textId="2ACE9164" w:rsidR="00341227" w:rsidRDefault="00341227" w:rsidP="00FE5315">
      <w:pPr>
        <w:spacing w:line="360" w:lineRule="auto"/>
        <w:jc w:val="both"/>
      </w:pPr>
      <w:r>
        <w:t xml:space="preserve">La evaluación final del curso </w:t>
      </w:r>
      <w:r w:rsidR="004721CE">
        <w:t xml:space="preserve">estará formada en un 20% por la participación en clase. Un 20% por las entradas en el blog y un 60% por el trabajo final. </w:t>
      </w:r>
    </w:p>
    <w:p w14:paraId="1217E454" w14:textId="77777777" w:rsidR="00854051" w:rsidRDefault="00854051" w:rsidP="00FE5315">
      <w:pPr>
        <w:spacing w:line="360" w:lineRule="auto"/>
        <w:jc w:val="both"/>
      </w:pPr>
    </w:p>
    <w:p w14:paraId="1C37FC16" w14:textId="77777777" w:rsidR="004721CE" w:rsidRDefault="004721CE" w:rsidP="00FE5315">
      <w:pPr>
        <w:spacing w:line="360" w:lineRule="auto"/>
        <w:jc w:val="both"/>
      </w:pPr>
    </w:p>
    <w:p w14:paraId="2900A4EC" w14:textId="18C3C7D4" w:rsidR="004721CE" w:rsidRDefault="004721CE" w:rsidP="004721CE">
      <w:pPr>
        <w:pStyle w:val="p2"/>
        <w:spacing w:line="360" w:lineRule="auto"/>
        <w:jc w:val="both"/>
        <w:rPr>
          <w:rFonts w:ascii="Arial" w:hAnsi="Arial" w:cs="Arial"/>
          <w:b/>
          <w:sz w:val="24"/>
          <w:szCs w:val="24"/>
        </w:rPr>
      </w:pPr>
      <w:r w:rsidRPr="007C1D1A">
        <w:rPr>
          <w:rFonts w:ascii="Arial" w:hAnsi="Arial" w:cs="Arial"/>
          <w:b/>
          <w:sz w:val="24"/>
          <w:szCs w:val="24"/>
        </w:rPr>
        <w:t xml:space="preserve">Bibliografía </w:t>
      </w:r>
    </w:p>
    <w:p w14:paraId="714B38C4" w14:textId="77777777" w:rsidR="00372DB9" w:rsidRPr="00372DB9" w:rsidRDefault="00372DB9" w:rsidP="00553BA6">
      <w:pPr>
        <w:pStyle w:val="Ttulo1"/>
        <w:spacing w:line="360" w:lineRule="auto"/>
        <w:jc w:val="both"/>
        <w:rPr>
          <w:rFonts w:ascii="Arial" w:eastAsia="Times New Roman" w:hAnsi="Arial" w:cs="Arial"/>
          <w:b/>
          <w:iCs/>
          <w:color w:val="000000"/>
          <w:sz w:val="24"/>
          <w:szCs w:val="24"/>
        </w:rPr>
      </w:pPr>
      <w:r w:rsidRPr="00372DB9">
        <w:rPr>
          <w:rFonts w:ascii="Arial" w:eastAsia="Times New Roman" w:hAnsi="Arial" w:cs="Arial"/>
          <w:b/>
          <w:iCs/>
          <w:color w:val="000000"/>
          <w:sz w:val="24"/>
          <w:szCs w:val="24"/>
        </w:rPr>
        <w:t xml:space="preserve">Diarios personales </w:t>
      </w:r>
    </w:p>
    <w:p w14:paraId="0744DF14" w14:textId="77777777" w:rsidR="00344AB7" w:rsidRDefault="00344AB7" w:rsidP="00553BA6">
      <w:pPr>
        <w:pStyle w:val="Ttulo1"/>
        <w:spacing w:line="360" w:lineRule="auto"/>
        <w:jc w:val="both"/>
        <w:rPr>
          <w:rFonts w:ascii="Arial" w:eastAsia="Times New Roman" w:hAnsi="Arial" w:cs="Arial"/>
          <w:iCs/>
          <w:color w:val="000000"/>
          <w:sz w:val="24"/>
          <w:szCs w:val="24"/>
          <w:lang w:val="en-US"/>
        </w:rPr>
      </w:pPr>
      <w:r>
        <w:rPr>
          <w:rFonts w:ascii="Arial" w:eastAsia="Times New Roman" w:hAnsi="Arial" w:cs="Arial"/>
          <w:iCs/>
          <w:color w:val="000000"/>
          <w:sz w:val="24"/>
          <w:szCs w:val="24"/>
        </w:rPr>
        <w:t xml:space="preserve">Walter </w:t>
      </w:r>
      <w:proofErr w:type="spellStart"/>
      <w:r>
        <w:rPr>
          <w:rFonts w:ascii="Arial" w:eastAsia="Times New Roman" w:hAnsi="Arial" w:cs="Arial"/>
          <w:iCs/>
          <w:color w:val="000000"/>
          <w:sz w:val="24"/>
          <w:szCs w:val="24"/>
        </w:rPr>
        <w:t>Benjamin</w:t>
      </w:r>
      <w:proofErr w:type="spellEnd"/>
      <w:r>
        <w:rPr>
          <w:rFonts w:ascii="Arial" w:eastAsia="Times New Roman" w:hAnsi="Arial" w:cs="Arial"/>
          <w:iCs/>
          <w:color w:val="000000"/>
          <w:sz w:val="24"/>
          <w:szCs w:val="24"/>
        </w:rPr>
        <w:t xml:space="preserve">. Sueños. Edición y epílogo de </w:t>
      </w:r>
      <w:proofErr w:type="spellStart"/>
      <w:r>
        <w:rPr>
          <w:rFonts w:ascii="Arial" w:eastAsia="Times New Roman" w:hAnsi="Arial" w:cs="Arial"/>
          <w:iCs/>
          <w:color w:val="000000"/>
          <w:sz w:val="24"/>
          <w:szCs w:val="24"/>
        </w:rPr>
        <w:t>Burkhardt</w:t>
      </w:r>
      <w:proofErr w:type="spellEnd"/>
      <w:r>
        <w:rPr>
          <w:rFonts w:ascii="Arial" w:eastAsia="Times New Roman" w:hAnsi="Arial" w:cs="Arial"/>
          <w:iCs/>
          <w:color w:val="000000"/>
          <w:sz w:val="24"/>
          <w:szCs w:val="24"/>
        </w:rPr>
        <w:t xml:space="preserve"> </w:t>
      </w:r>
      <w:proofErr w:type="spellStart"/>
      <w:r>
        <w:rPr>
          <w:rFonts w:ascii="Arial" w:eastAsia="Times New Roman" w:hAnsi="Arial" w:cs="Arial"/>
          <w:iCs/>
          <w:color w:val="000000"/>
          <w:sz w:val="24"/>
          <w:szCs w:val="24"/>
        </w:rPr>
        <w:t>Linder</w:t>
      </w:r>
      <w:proofErr w:type="spellEnd"/>
      <w:r>
        <w:rPr>
          <w:rFonts w:ascii="Arial" w:eastAsia="Times New Roman" w:hAnsi="Arial" w:cs="Arial"/>
          <w:iCs/>
          <w:color w:val="000000"/>
          <w:sz w:val="24"/>
          <w:szCs w:val="24"/>
        </w:rPr>
        <w:t xml:space="preserve">. </w:t>
      </w:r>
      <w:proofErr w:type="spellStart"/>
      <w:r w:rsidRPr="00344AB7">
        <w:rPr>
          <w:rFonts w:ascii="Arial" w:eastAsia="Times New Roman" w:hAnsi="Arial" w:cs="Arial"/>
          <w:iCs/>
          <w:color w:val="000000"/>
          <w:sz w:val="24"/>
          <w:szCs w:val="24"/>
          <w:lang w:val="en-US"/>
        </w:rPr>
        <w:t>Abada</w:t>
      </w:r>
      <w:proofErr w:type="spellEnd"/>
      <w:r w:rsidRPr="00344AB7">
        <w:rPr>
          <w:rFonts w:ascii="Arial" w:eastAsia="Times New Roman" w:hAnsi="Arial" w:cs="Arial"/>
          <w:iCs/>
          <w:color w:val="000000"/>
          <w:sz w:val="24"/>
          <w:szCs w:val="24"/>
          <w:lang w:val="en-US"/>
        </w:rPr>
        <w:t xml:space="preserve"> </w:t>
      </w:r>
      <w:proofErr w:type="spellStart"/>
      <w:r w:rsidRPr="00344AB7">
        <w:rPr>
          <w:rFonts w:ascii="Arial" w:eastAsia="Times New Roman" w:hAnsi="Arial" w:cs="Arial"/>
          <w:iCs/>
          <w:color w:val="000000"/>
          <w:sz w:val="24"/>
          <w:szCs w:val="24"/>
          <w:lang w:val="en-US"/>
        </w:rPr>
        <w:t>Editores</w:t>
      </w:r>
      <w:proofErr w:type="spellEnd"/>
      <w:r w:rsidRPr="00344AB7">
        <w:rPr>
          <w:rFonts w:ascii="Arial" w:eastAsia="Times New Roman" w:hAnsi="Arial" w:cs="Arial"/>
          <w:iCs/>
          <w:color w:val="000000"/>
          <w:sz w:val="24"/>
          <w:szCs w:val="24"/>
          <w:lang w:val="en-US"/>
        </w:rPr>
        <w:t xml:space="preserve"> Madrid 2011. </w:t>
      </w:r>
    </w:p>
    <w:p w14:paraId="1CC56B31" w14:textId="77777777" w:rsidR="00344AB7" w:rsidRDefault="00344AB7" w:rsidP="00553BA6">
      <w:pPr>
        <w:pStyle w:val="p1"/>
        <w:spacing w:line="360" w:lineRule="auto"/>
        <w:jc w:val="both"/>
        <w:rPr>
          <w:rFonts w:ascii="Arial" w:hAnsi="Arial" w:cs="Arial"/>
          <w:sz w:val="24"/>
          <w:szCs w:val="24"/>
        </w:rPr>
      </w:pPr>
      <w:r>
        <w:rPr>
          <w:rFonts w:ascii="Arial" w:hAnsi="Arial" w:cs="Arial"/>
          <w:sz w:val="24"/>
          <w:szCs w:val="24"/>
          <w:lang w:val="en-US"/>
        </w:rPr>
        <w:t xml:space="preserve">Theodore W. Adorno. </w:t>
      </w:r>
      <w:proofErr w:type="spellStart"/>
      <w:r>
        <w:rPr>
          <w:rFonts w:ascii="Arial" w:hAnsi="Arial" w:cs="Arial"/>
          <w:sz w:val="24"/>
          <w:szCs w:val="24"/>
          <w:lang w:val="en-US"/>
        </w:rPr>
        <w:t>Sueños</w:t>
      </w:r>
      <w:proofErr w:type="spellEnd"/>
      <w:r>
        <w:rPr>
          <w:rFonts w:ascii="Arial" w:hAnsi="Arial" w:cs="Arial"/>
          <w:sz w:val="24"/>
          <w:szCs w:val="24"/>
          <w:lang w:val="en-US"/>
        </w:rPr>
        <w:t xml:space="preserve">. </w:t>
      </w:r>
      <w:r w:rsidRPr="00344AB7">
        <w:rPr>
          <w:rFonts w:ascii="Arial" w:hAnsi="Arial" w:cs="Arial"/>
          <w:sz w:val="24"/>
          <w:szCs w:val="24"/>
        </w:rPr>
        <w:t xml:space="preserve">Edición </w:t>
      </w:r>
      <w:proofErr w:type="spellStart"/>
      <w:r w:rsidRPr="00344AB7">
        <w:rPr>
          <w:rFonts w:ascii="Arial" w:hAnsi="Arial" w:cs="Arial"/>
          <w:sz w:val="24"/>
          <w:szCs w:val="24"/>
        </w:rPr>
        <w:t>Christoph</w:t>
      </w:r>
      <w:proofErr w:type="spellEnd"/>
      <w:r w:rsidRPr="00344AB7">
        <w:rPr>
          <w:rFonts w:ascii="Arial" w:hAnsi="Arial" w:cs="Arial"/>
          <w:sz w:val="24"/>
          <w:szCs w:val="24"/>
        </w:rPr>
        <w:t xml:space="preserve"> </w:t>
      </w:r>
      <w:proofErr w:type="spellStart"/>
      <w:r w:rsidRPr="00344AB7">
        <w:rPr>
          <w:rFonts w:ascii="Arial" w:hAnsi="Arial" w:cs="Arial"/>
          <w:sz w:val="24"/>
          <w:szCs w:val="24"/>
        </w:rPr>
        <w:t>Gödde</w:t>
      </w:r>
      <w:proofErr w:type="spellEnd"/>
      <w:r w:rsidRPr="00344AB7">
        <w:rPr>
          <w:rFonts w:ascii="Arial" w:hAnsi="Arial" w:cs="Arial"/>
          <w:sz w:val="24"/>
          <w:szCs w:val="24"/>
        </w:rPr>
        <w:t xml:space="preserve"> y Henri </w:t>
      </w:r>
      <w:proofErr w:type="spellStart"/>
      <w:r w:rsidRPr="00344AB7">
        <w:rPr>
          <w:rFonts w:ascii="Arial" w:hAnsi="Arial" w:cs="Arial"/>
          <w:sz w:val="24"/>
          <w:szCs w:val="24"/>
        </w:rPr>
        <w:t>Lonitz</w:t>
      </w:r>
      <w:proofErr w:type="spellEnd"/>
      <w:r w:rsidRPr="00344AB7">
        <w:rPr>
          <w:rFonts w:ascii="Arial" w:hAnsi="Arial" w:cs="Arial"/>
          <w:sz w:val="24"/>
          <w:szCs w:val="24"/>
        </w:rPr>
        <w:t xml:space="preserve">. </w:t>
      </w:r>
      <w:r>
        <w:rPr>
          <w:rFonts w:ascii="Arial" w:hAnsi="Arial" w:cs="Arial"/>
          <w:sz w:val="24"/>
          <w:szCs w:val="24"/>
        </w:rPr>
        <w:t xml:space="preserve">Editorial </w:t>
      </w:r>
      <w:proofErr w:type="spellStart"/>
      <w:r>
        <w:rPr>
          <w:rFonts w:ascii="Arial" w:hAnsi="Arial" w:cs="Arial"/>
          <w:sz w:val="24"/>
          <w:szCs w:val="24"/>
        </w:rPr>
        <w:t>Akal</w:t>
      </w:r>
      <w:proofErr w:type="spellEnd"/>
      <w:r>
        <w:rPr>
          <w:rFonts w:ascii="Arial" w:hAnsi="Arial" w:cs="Arial"/>
          <w:sz w:val="24"/>
          <w:szCs w:val="24"/>
        </w:rPr>
        <w:t xml:space="preserve">, Madrid 2014. </w:t>
      </w:r>
    </w:p>
    <w:p w14:paraId="04222F39" w14:textId="77777777" w:rsidR="00372DB9" w:rsidRPr="00854051" w:rsidRDefault="00372DB9" w:rsidP="00553BA6">
      <w:pPr>
        <w:spacing w:line="360" w:lineRule="auto"/>
        <w:rPr>
          <w:rFonts w:ascii="Arial" w:eastAsia="Times New Roman" w:hAnsi="Arial" w:cs="Arial"/>
          <w:color w:val="000000"/>
          <w:shd w:val="clear" w:color="auto" w:fill="FFFFFF"/>
          <w:lang w:val="en-US" w:eastAsia="es-ES_tradnl"/>
        </w:rPr>
      </w:pPr>
    </w:p>
    <w:p w14:paraId="2E7A6112" w14:textId="27EAAE55" w:rsidR="00372DB9" w:rsidRPr="00854051" w:rsidRDefault="00372DB9" w:rsidP="004E3A27">
      <w:pPr>
        <w:spacing w:line="360" w:lineRule="auto"/>
        <w:rPr>
          <w:rFonts w:ascii="Arial" w:eastAsia="Times New Roman" w:hAnsi="Arial" w:cs="Arial"/>
          <w:b/>
          <w:color w:val="000000"/>
          <w:shd w:val="clear" w:color="auto" w:fill="FFFFFF"/>
          <w:lang w:val="en-US" w:eastAsia="es-ES_tradnl"/>
        </w:rPr>
      </w:pPr>
      <w:proofErr w:type="spellStart"/>
      <w:r w:rsidRPr="00854051">
        <w:rPr>
          <w:rFonts w:ascii="Arial" w:eastAsia="Times New Roman" w:hAnsi="Arial" w:cs="Arial"/>
          <w:b/>
          <w:color w:val="000000"/>
          <w:shd w:val="clear" w:color="auto" w:fill="FFFFFF"/>
          <w:lang w:val="en-US" w:eastAsia="es-ES_tradnl"/>
        </w:rPr>
        <w:t>Tratados</w:t>
      </w:r>
      <w:proofErr w:type="spellEnd"/>
      <w:r w:rsidRPr="00854051">
        <w:rPr>
          <w:rFonts w:ascii="Arial" w:eastAsia="Times New Roman" w:hAnsi="Arial" w:cs="Arial"/>
          <w:b/>
          <w:color w:val="000000"/>
          <w:shd w:val="clear" w:color="auto" w:fill="FFFFFF"/>
          <w:lang w:val="en-US" w:eastAsia="es-ES_tradnl"/>
        </w:rPr>
        <w:t xml:space="preserve"> </w:t>
      </w:r>
      <w:proofErr w:type="spellStart"/>
      <w:r w:rsidRPr="00854051">
        <w:rPr>
          <w:rFonts w:ascii="Arial" w:eastAsia="Times New Roman" w:hAnsi="Arial" w:cs="Arial"/>
          <w:b/>
          <w:color w:val="000000"/>
          <w:shd w:val="clear" w:color="auto" w:fill="FFFFFF"/>
          <w:lang w:val="en-US" w:eastAsia="es-ES_tradnl"/>
        </w:rPr>
        <w:t>sobre</w:t>
      </w:r>
      <w:proofErr w:type="spellEnd"/>
      <w:r w:rsidRPr="00854051">
        <w:rPr>
          <w:rFonts w:ascii="Arial" w:eastAsia="Times New Roman" w:hAnsi="Arial" w:cs="Arial"/>
          <w:b/>
          <w:color w:val="000000"/>
          <w:shd w:val="clear" w:color="auto" w:fill="FFFFFF"/>
          <w:lang w:val="en-US" w:eastAsia="es-ES_tradnl"/>
        </w:rPr>
        <w:t xml:space="preserve"> </w:t>
      </w:r>
      <w:proofErr w:type="spellStart"/>
      <w:r w:rsidRPr="00854051">
        <w:rPr>
          <w:rFonts w:ascii="Arial" w:eastAsia="Times New Roman" w:hAnsi="Arial" w:cs="Arial"/>
          <w:b/>
          <w:color w:val="000000"/>
          <w:shd w:val="clear" w:color="auto" w:fill="FFFFFF"/>
          <w:lang w:val="en-US" w:eastAsia="es-ES_tradnl"/>
        </w:rPr>
        <w:t>los</w:t>
      </w:r>
      <w:proofErr w:type="spellEnd"/>
      <w:r w:rsidRPr="00854051">
        <w:rPr>
          <w:rFonts w:ascii="Arial" w:eastAsia="Times New Roman" w:hAnsi="Arial" w:cs="Arial"/>
          <w:b/>
          <w:color w:val="000000"/>
          <w:shd w:val="clear" w:color="auto" w:fill="FFFFFF"/>
          <w:lang w:val="en-US" w:eastAsia="es-ES_tradnl"/>
        </w:rPr>
        <w:t xml:space="preserve"> </w:t>
      </w:r>
      <w:proofErr w:type="spellStart"/>
      <w:r w:rsidRPr="00854051">
        <w:rPr>
          <w:rFonts w:ascii="Arial" w:eastAsia="Times New Roman" w:hAnsi="Arial" w:cs="Arial"/>
          <w:b/>
          <w:color w:val="000000"/>
          <w:shd w:val="clear" w:color="auto" w:fill="FFFFFF"/>
          <w:lang w:val="en-US" w:eastAsia="es-ES_tradnl"/>
        </w:rPr>
        <w:t>sueños</w:t>
      </w:r>
      <w:proofErr w:type="spellEnd"/>
    </w:p>
    <w:p w14:paraId="1365B7B0" w14:textId="195FFC2E" w:rsidR="0065364E" w:rsidRPr="008451F4" w:rsidRDefault="001206C8" w:rsidP="00BB7173">
      <w:pPr>
        <w:spacing w:line="360" w:lineRule="auto"/>
        <w:rPr>
          <w:rFonts w:ascii="Arial" w:eastAsia="Times New Roman" w:hAnsi="Arial" w:cs="Arial"/>
          <w:color w:val="444444"/>
          <w:lang w:val="en-US" w:eastAsia="es-ES_tradnl"/>
        </w:rPr>
      </w:pPr>
      <w:r w:rsidRPr="008451F4">
        <w:rPr>
          <w:rFonts w:ascii="Arial" w:eastAsia="Times New Roman" w:hAnsi="Arial" w:cs="Arial"/>
          <w:color w:val="444444"/>
          <w:lang w:val="en-US" w:eastAsia="es-ES_tradnl"/>
        </w:rPr>
        <w:t xml:space="preserve"> </w:t>
      </w:r>
    </w:p>
    <w:p w14:paraId="73962BA0" w14:textId="50ABB330" w:rsidR="00A57C99" w:rsidRDefault="008451F4" w:rsidP="00A57C99">
      <w:pPr>
        <w:spacing w:line="480" w:lineRule="auto"/>
        <w:rPr>
          <w:rFonts w:ascii="Arial" w:eastAsia="Times New Roman" w:hAnsi="Arial" w:cs="Arial"/>
          <w:color w:val="222222"/>
          <w:shd w:val="clear" w:color="auto" w:fill="FFFFFF"/>
        </w:rPr>
      </w:pPr>
      <w:r w:rsidRPr="00A57C99">
        <w:rPr>
          <w:rFonts w:ascii="Arial" w:eastAsia="Times New Roman" w:hAnsi="Arial" w:cs="Arial"/>
          <w:color w:val="444444"/>
          <w:lang w:val="en-US" w:eastAsia="es-ES_tradnl"/>
        </w:rPr>
        <w:t xml:space="preserve">Sigmund Freud. </w:t>
      </w:r>
      <w:r w:rsidRPr="00A57C99">
        <w:rPr>
          <w:rFonts w:ascii="Arial" w:eastAsia="Times New Roman" w:hAnsi="Arial" w:cs="Arial"/>
          <w:color w:val="444444"/>
          <w:lang w:eastAsia="es-ES_tradnl"/>
        </w:rPr>
        <w:t xml:space="preserve">Sobre la interpretación de los sueños. </w:t>
      </w:r>
      <w:r w:rsidR="00A57C99" w:rsidRPr="00A57C99">
        <w:rPr>
          <w:rFonts w:ascii="Arial" w:eastAsia="Times New Roman" w:hAnsi="Arial" w:cs="Arial"/>
          <w:i/>
          <w:iCs/>
          <w:color w:val="222222"/>
          <w:shd w:val="clear" w:color="auto" w:fill="FFFFFF"/>
        </w:rPr>
        <w:t>La interpretación de los sueños</w:t>
      </w:r>
      <w:r w:rsidR="00A57C99" w:rsidRPr="00A57C99">
        <w:rPr>
          <w:rFonts w:ascii="Arial" w:eastAsia="Times New Roman" w:hAnsi="Arial" w:cs="Arial"/>
          <w:color w:val="222222"/>
          <w:shd w:val="clear" w:color="auto" w:fill="FFFFFF"/>
        </w:rPr>
        <w:t xml:space="preserve">. Traducción Alfredo </w:t>
      </w:r>
      <w:proofErr w:type="spellStart"/>
      <w:r w:rsidR="00A57C99" w:rsidRPr="00A57C99">
        <w:rPr>
          <w:rFonts w:ascii="Arial" w:eastAsia="Times New Roman" w:hAnsi="Arial" w:cs="Arial"/>
          <w:color w:val="222222"/>
          <w:shd w:val="clear" w:color="auto" w:fill="FFFFFF"/>
        </w:rPr>
        <w:t>Brotons</w:t>
      </w:r>
      <w:proofErr w:type="spellEnd"/>
      <w:r w:rsidR="00A57C99" w:rsidRPr="00A57C99">
        <w:rPr>
          <w:rFonts w:ascii="Arial" w:eastAsia="Times New Roman" w:hAnsi="Arial" w:cs="Arial"/>
          <w:color w:val="222222"/>
          <w:shd w:val="clear" w:color="auto" w:fill="FFFFFF"/>
        </w:rPr>
        <w:t xml:space="preserve"> Muñoz. Madrid: </w:t>
      </w:r>
      <w:r w:rsidR="00A57C99" w:rsidRPr="00A57C99">
        <w:rPr>
          <w:rFonts w:ascii="Arial" w:eastAsia="Times New Roman" w:hAnsi="Arial" w:cs="Arial"/>
          <w:shd w:val="clear" w:color="auto" w:fill="FFFFFF"/>
        </w:rPr>
        <w:t xml:space="preserve">Ediciones </w:t>
      </w:r>
      <w:proofErr w:type="spellStart"/>
      <w:r w:rsidR="00A57C99" w:rsidRPr="00A57C99">
        <w:rPr>
          <w:rFonts w:ascii="Arial" w:eastAsia="Times New Roman" w:hAnsi="Arial" w:cs="Arial"/>
          <w:shd w:val="clear" w:color="auto" w:fill="FFFFFF"/>
        </w:rPr>
        <w:t>Akal</w:t>
      </w:r>
      <w:proofErr w:type="spellEnd"/>
      <w:r w:rsidR="00A57C99" w:rsidRPr="00A57C99">
        <w:rPr>
          <w:rFonts w:ascii="Arial" w:eastAsia="Times New Roman" w:hAnsi="Arial" w:cs="Arial"/>
          <w:color w:val="222222"/>
          <w:shd w:val="clear" w:color="auto" w:fill="FFFFFF"/>
        </w:rPr>
        <w:t> </w:t>
      </w:r>
      <w:r w:rsidR="00A57C99">
        <w:rPr>
          <w:rFonts w:ascii="Arial" w:eastAsia="Times New Roman" w:hAnsi="Arial" w:cs="Arial"/>
          <w:color w:val="222222"/>
          <w:shd w:val="clear" w:color="auto" w:fill="FFFFFF"/>
        </w:rPr>
        <w:t>2013</w:t>
      </w:r>
    </w:p>
    <w:p w14:paraId="201C34A4" w14:textId="6C14DC91" w:rsidR="001B7D62" w:rsidRPr="001B7D62" w:rsidRDefault="001B7D62" w:rsidP="001B7D62">
      <w:pPr>
        <w:rPr>
          <w:rFonts w:ascii="Arial" w:eastAsia="Times New Roman" w:hAnsi="Arial" w:cs="Arial"/>
          <w:lang w:val="en-US" w:eastAsia="es-ES_tradnl"/>
        </w:rPr>
      </w:pPr>
      <w:r w:rsidRPr="001B7D62">
        <w:rPr>
          <w:rFonts w:ascii="Arial" w:eastAsia="Times New Roman" w:hAnsi="Arial" w:cs="Arial"/>
          <w:color w:val="222222"/>
          <w:shd w:val="clear" w:color="auto" w:fill="FFFFFF"/>
          <w:lang w:val="en-US"/>
        </w:rPr>
        <w:t xml:space="preserve">Carl G. Jung. </w:t>
      </w:r>
      <w:r w:rsidRPr="001B7D62">
        <w:rPr>
          <w:rFonts w:ascii="Arial" w:eastAsia="Times New Roman" w:hAnsi="Arial" w:cs="Arial"/>
          <w:i/>
          <w:color w:val="222222"/>
          <w:shd w:val="clear" w:color="auto" w:fill="FFFFFF"/>
          <w:lang w:val="en-US"/>
        </w:rPr>
        <w:t>Dreams</w:t>
      </w:r>
      <w:r w:rsidRPr="001B7D62">
        <w:rPr>
          <w:rFonts w:ascii="Arial" w:eastAsia="Times New Roman" w:hAnsi="Arial" w:cs="Arial"/>
          <w:color w:val="222222"/>
          <w:shd w:val="clear" w:color="auto" w:fill="FFFFFF"/>
          <w:lang w:val="en-US"/>
        </w:rPr>
        <w:t xml:space="preserve">. </w:t>
      </w:r>
      <w:r w:rsidRPr="001B7D62">
        <w:rPr>
          <w:rFonts w:ascii="Arial" w:eastAsia="Times New Roman" w:hAnsi="Arial" w:cs="Arial"/>
          <w:iCs/>
          <w:color w:val="222222"/>
          <w:shd w:val="clear" w:color="auto" w:fill="FFFFFF"/>
          <w:lang w:val="en-US"/>
        </w:rPr>
        <w:t>Princeton University Press.</w:t>
      </w:r>
      <w:r w:rsidRPr="001B7D62">
        <w:rPr>
          <w:rFonts w:ascii="Arial" w:eastAsia="Times New Roman" w:hAnsi="Arial" w:cs="Arial"/>
          <w:i/>
          <w:iCs/>
          <w:color w:val="222222"/>
          <w:shd w:val="clear" w:color="auto" w:fill="FFFFFF"/>
          <w:lang w:val="en-US"/>
        </w:rPr>
        <w:t xml:space="preserve"> </w:t>
      </w:r>
      <w:r w:rsidRPr="001B7D62">
        <w:rPr>
          <w:rFonts w:ascii="Arial" w:eastAsia="Times New Roman" w:hAnsi="Arial" w:cs="Arial"/>
          <w:iCs/>
          <w:color w:val="222222"/>
          <w:shd w:val="clear" w:color="auto" w:fill="FFFFFF"/>
          <w:lang w:val="en-US"/>
        </w:rPr>
        <w:t>New Jersey 1974</w:t>
      </w:r>
      <w:r w:rsidRPr="001B7D62">
        <w:rPr>
          <w:rFonts w:ascii="Arial" w:eastAsia="Times New Roman" w:hAnsi="Arial" w:cs="Arial"/>
          <w:i/>
          <w:iCs/>
          <w:color w:val="222222"/>
          <w:shd w:val="clear" w:color="auto" w:fill="FFFFFF"/>
          <w:lang w:val="en-US"/>
        </w:rPr>
        <w:t xml:space="preserve">. </w:t>
      </w:r>
    </w:p>
    <w:p w14:paraId="660609BC" w14:textId="1BE1DED6" w:rsidR="00A57C99" w:rsidRPr="001B7D62" w:rsidRDefault="00A57C99" w:rsidP="00A57C99">
      <w:pPr>
        <w:spacing w:line="480" w:lineRule="auto"/>
        <w:rPr>
          <w:rFonts w:ascii="Arial" w:eastAsia="Times New Roman" w:hAnsi="Arial" w:cs="Arial"/>
          <w:color w:val="222222"/>
          <w:shd w:val="clear" w:color="auto" w:fill="FFFFFF"/>
          <w:lang w:val="en-US"/>
        </w:rPr>
      </w:pPr>
    </w:p>
    <w:p w14:paraId="4E2884A4" w14:textId="631483BF" w:rsidR="00E27755" w:rsidRPr="001B7D62" w:rsidRDefault="00A57C99" w:rsidP="00A57C99">
      <w:pPr>
        <w:rPr>
          <w:rFonts w:ascii="Arial" w:eastAsia="Times New Roman" w:hAnsi="Arial" w:cs="Arial"/>
          <w:color w:val="333333"/>
          <w:lang w:val="en-US"/>
        </w:rPr>
      </w:pPr>
      <w:r w:rsidRPr="001B7D62">
        <w:rPr>
          <w:rFonts w:ascii="Arial" w:eastAsia="Times New Roman" w:hAnsi="Arial" w:cs="Arial"/>
          <w:color w:val="333333"/>
          <w:lang w:val="en-US"/>
        </w:rPr>
        <w:t xml:space="preserve"> </w:t>
      </w:r>
    </w:p>
    <w:p w14:paraId="444E0B2C" w14:textId="77777777" w:rsidR="00E27755" w:rsidRPr="00854051" w:rsidRDefault="00E27755" w:rsidP="009E3C54">
      <w:pPr>
        <w:spacing w:line="360" w:lineRule="auto"/>
        <w:rPr>
          <w:rFonts w:ascii="Arial" w:eastAsia="Times New Roman" w:hAnsi="Arial" w:cs="Arial"/>
          <w:b/>
          <w:color w:val="333333"/>
          <w:lang w:val="en-US"/>
        </w:rPr>
      </w:pPr>
      <w:proofErr w:type="spellStart"/>
      <w:r w:rsidRPr="00854051">
        <w:rPr>
          <w:rFonts w:ascii="Arial" w:eastAsia="Times New Roman" w:hAnsi="Arial" w:cs="Arial"/>
          <w:b/>
          <w:color w:val="333333"/>
          <w:lang w:val="en-US"/>
        </w:rPr>
        <w:t>Bibliografía</w:t>
      </w:r>
      <w:proofErr w:type="spellEnd"/>
      <w:r w:rsidRPr="00854051">
        <w:rPr>
          <w:rFonts w:ascii="Arial" w:eastAsia="Times New Roman" w:hAnsi="Arial" w:cs="Arial"/>
          <w:b/>
          <w:color w:val="333333"/>
          <w:lang w:val="en-US"/>
        </w:rPr>
        <w:t xml:space="preserve"> </w:t>
      </w:r>
      <w:proofErr w:type="spellStart"/>
      <w:r w:rsidRPr="00854051">
        <w:rPr>
          <w:rFonts w:ascii="Arial" w:eastAsia="Times New Roman" w:hAnsi="Arial" w:cs="Arial"/>
          <w:b/>
          <w:color w:val="333333"/>
          <w:lang w:val="en-US"/>
        </w:rPr>
        <w:t>secundaria</w:t>
      </w:r>
      <w:proofErr w:type="spellEnd"/>
    </w:p>
    <w:p w14:paraId="15281D6A" w14:textId="5E521CF0" w:rsidR="004F75EA" w:rsidRDefault="004F75EA" w:rsidP="001206C8">
      <w:pPr>
        <w:spacing w:line="360" w:lineRule="auto"/>
        <w:rPr>
          <w:rFonts w:ascii="Arial" w:hAnsi="Arial" w:cs="Arial"/>
          <w:color w:val="2F2A2B"/>
          <w:lang w:val="en-US" w:eastAsia="es-ES_tradnl"/>
        </w:rPr>
      </w:pPr>
    </w:p>
    <w:p w14:paraId="775E9A23" w14:textId="4C78D4AE" w:rsidR="001B7D62" w:rsidRPr="00B03E71" w:rsidRDefault="00741922" w:rsidP="00B03E71">
      <w:pPr>
        <w:spacing w:line="480" w:lineRule="auto"/>
        <w:rPr>
          <w:rFonts w:ascii="Arial" w:hAnsi="Arial" w:cs="Arial"/>
          <w:lang w:eastAsia="es-ES_tradnl"/>
        </w:rPr>
      </w:pPr>
      <w:r w:rsidRPr="00B03E71">
        <w:rPr>
          <w:rFonts w:ascii="Arial" w:hAnsi="Arial" w:cs="Arial"/>
          <w:lang w:eastAsia="es-ES_tradnl"/>
        </w:rPr>
        <w:t xml:space="preserve">Caparros, J. Psicoanálisis de los sueños: el sueño del psicoanálisis. Madrid, Biblioteca Nueva 2000. </w:t>
      </w:r>
    </w:p>
    <w:p w14:paraId="7A062747" w14:textId="77777777" w:rsidR="0084599C" w:rsidRPr="0084599C" w:rsidRDefault="0084599C" w:rsidP="00B03E71">
      <w:pPr>
        <w:shd w:val="clear" w:color="auto" w:fill="FFFFFF"/>
        <w:spacing w:before="100" w:beforeAutospacing="1" w:after="100" w:afterAutospacing="1" w:line="480" w:lineRule="auto"/>
        <w:rPr>
          <w:rFonts w:ascii="Arial" w:eastAsia="Times New Roman" w:hAnsi="Arial" w:cs="Arial"/>
          <w:lang w:eastAsia="es-ES_tradnl"/>
        </w:rPr>
      </w:pPr>
      <w:r w:rsidRPr="0084599C">
        <w:rPr>
          <w:rFonts w:ascii="Arial" w:eastAsia="Times New Roman" w:hAnsi="Arial" w:cs="Arial"/>
          <w:lang w:eastAsia="es-ES_tradnl"/>
        </w:rPr>
        <w:t xml:space="preserve">Franz, M-L (1984). Sobre los sueños y la muerte. Barcelona: Editorial </w:t>
      </w:r>
      <w:proofErr w:type="spellStart"/>
      <w:r w:rsidRPr="0084599C">
        <w:rPr>
          <w:rFonts w:ascii="Arial" w:eastAsia="Times New Roman" w:hAnsi="Arial" w:cs="Arial"/>
          <w:lang w:eastAsia="es-ES_tradnl"/>
        </w:rPr>
        <w:t>Kairós</w:t>
      </w:r>
      <w:proofErr w:type="spellEnd"/>
      <w:r w:rsidRPr="0084599C">
        <w:rPr>
          <w:rFonts w:ascii="Arial" w:eastAsia="Times New Roman" w:hAnsi="Arial" w:cs="Arial"/>
          <w:lang w:eastAsia="es-ES_tradnl"/>
        </w:rPr>
        <w:t>.</w:t>
      </w:r>
    </w:p>
    <w:p w14:paraId="591DC64D" w14:textId="77777777" w:rsidR="0084599C" w:rsidRPr="00B03E71" w:rsidRDefault="0084599C" w:rsidP="00B03E71">
      <w:pPr>
        <w:shd w:val="clear" w:color="auto" w:fill="FFFFFF"/>
        <w:spacing w:before="100" w:beforeAutospacing="1" w:after="100" w:afterAutospacing="1" w:line="480" w:lineRule="auto"/>
        <w:rPr>
          <w:rFonts w:ascii="Arial" w:eastAsia="Times New Roman" w:hAnsi="Arial" w:cs="Arial"/>
          <w:lang w:eastAsia="es-ES_tradnl"/>
        </w:rPr>
      </w:pPr>
      <w:r w:rsidRPr="0084599C">
        <w:rPr>
          <w:rFonts w:ascii="Arial" w:eastAsia="Times New Roman" w:hAnsi="Arial" w:cs="Arial"/>
          <w:lang w:eastAsia="es-ES_tradnl"/>
        </w:rPr>
        <w:t>Franz, M.-</w:t>
      </w:r>
      <w:proofErr w:type="gramStart"/>
      <w:r w:rsidRPr="0084599C">
        <w:rPr>
          <w:rFonts w:ascii="Arial" w:eastAsia="Times New Roman" w:hAnsi="Arial" w:cs="Arial"/>
          <w:lang w:eastAsia="es-ES_tradnl"/>
        </w:rPr>
        <w:t>L. .</w:t>
      </w:r>
      <w:proofErr w:type="gramEnd"/>
      <w:r w:rsidRPr="0084599C">
        <w:rPr>
          <w:rFonts w:ascii="Arial" w:eastAsia="Times New Roman" w:hAnsi="Arial" w:cs="Arial"/>
          <w:lang w:eastAsia="es-ES_tradnl"/>
        </w:rPr>
        <w:t xml:space="preserve">, &amp; Boa, F. (1997). El camino de los </w:t>
      </w:r>
      <w:proofErr w:type="spellStart"/>
      <w:r w:rsidRPr="0084599C">
        <w:rPr>
          <w:rFonts w:ascii="Arial" w:eastAsia="Times New Roman" w:hAnsi="Arial" w:cs="Arial"/>
          <w:lang w:eastAsia="es-ES_tradnl"/>
        </w:rPr>
        <w:t>sueños</w:t>
      </w:r>
      <w:proofErr w:type="spellEnd"/>
      <w:r w:rsidRPr="0084599C">
        <w:rPr>
          <w:rFonts w:ascii="Arial" w:eastAsia="Times New Roman" w:hAnsi="Arial" w:cs="Arial"/>
          <w:lang w:eastAsia="es-ES_tradnl"/>
        </w:rPr>
        <w:t>: Dra. Marie-</w:t>
      </w:r>
      <w:proofErr w:type="spellStart"/>
      <w:r w:rsidRPr="0084599C">
        <w:rPr>
          <w:rFonts w:ascii="Arial" w:eastAsia="Times New Roman" w:hAnsi="Arial" w:cs="Arial"/>
          <w:lang w:eastAsia="es-ES_tradnl"/>
        </w:rPr>
        <w:t>Louise</w:t>
      </w:r>
      <w:proofErr w:type="spellEnd"/>
      <w:r w:rsidRPr="0084599C">
        <w:rPr>
          <w:rFonts w:ascii="Arial" w:eastAsia="Times New Roman" w:hAnsi="Arial" w:cs="Arial"/>
          <w:lang w:eastAsia="es-ES_tradnl"/>
        </w:rPr>
        <w:t xml:space="preserve"> von Franz en conversaciones con </w:t>
      </w:r>
      <w:proofErr w:type="spellStart"/>
      <w:r w:rsidRPr="0084599C">
        <w:rPr>
          <w:rFonts w:ascii="Arial" w:eastAsia="Times New Roman" w:hAnsi="Arial" w:cs="Arial"/>
          <w:lang w:eastAsia="es-ES_tradnl"/>
        </w:rPr>
        <w:t>Fraser</w:t>
      </w:r>
      <w:proofErr w:type="spellEnd"/>
      <w:r w:rsidRPr="0084599C">
        <w:rPr>
          <w:rFonts w:ascii="Arial" w:eastAsia="Times New Roman" w:hAnsi="Arial" w:cs="Arial"/>
          <w:lang w:eastAsia="es-ES_tradnl"/>
        </w:rPr>
        <w:t xml:space="preserve"> Boa. Santiago de Chile: Cuatro Vientos Editorial.</w:t>
      </w:r>
    </w:p>
    <w:p w14:paraId="54523B69" w14:textId="77777777" w:rsidR="005729BD" w:rsidRPr="005729BD" w:rsidRDefault="005729BD" w:rsidP="00B03E71">
      <w:pPr>
        <w:spacing w:line="480" w:lineRule="auto"/>
        <w:rPr>
          <w:rFonts w:ascii="Arial" w:eastAsia="Times New Roman" w:hAnsi="Arial" w:cs="Arial"/>
          <w:lang w:val="en-US" w:eastAsia="es-ES_tradnl"/>
        </w:rPr>
      </w:pPr>
      <w:proofErr w:type="spellStart"/>
      <w:r w:rsidRPr="005729BD">
        <w:rPr>
          <w:rFonts w:ascii="Arial" w:eastAsia="Times New Roman" w:hAnsi="Arial" w:cs="Arial"/>
          <w:color w:val="222222"/>
          <w:shd w:val="clear" w:color="auto" w:fill="FFFFFF"/>
          <w:lang w:val="en-US" w:eastAsia="es-ES_tradnl"/>
        </w:rPr>
        <w:t>Marinelli</w:t>
      </w:r>
      <w:proofErr w:type="spellEnd"/>
      <w:r w:rsidRPr="005729BD">
        <w:rPr>
          <w:rFonts w:ascii="Arial" w:eastAsia="Times New Roman" w:hAnsi="Arial" w:cs="Arial"/>
          <w:color w:val="222222"/>
          <w:shd w:val="clear" w:color="auto" w:fill="FFFFFF"/>
          <w:lang w:val="en-US" w:eastAsia="es-ES_tradnl"/>
        </w:rPr>
        <w:t>, Lydia and Andreas Mayer A. (2003) </w:t>
      </w:r>
      <w:r w:rsidRPr="005729BD">
        <w:rPr>
          <w:rFonts w:ascii="Arial" w:eastAsia="Times New Roman" w:hAnsi="Arial" w:cs="Arial"/>
          <w:i/>
          <w:iCs/>
          <w:color w:val="222222"/>
          <w:shd w:val="clear" w:color="auto" w:fill="FFFFFF"/>
          <w:lang w:val="en-US" w:eastAsia="es-ES_tradnl"/>
        </w:rPr>
        <w:t xml:space="preserve">Dreaming by the Book: A History of Freud's 'The Interpretation of Dreams' and the Psychoanalytic </w:t>
      </w:r>
      <w:proofErr w:type="spellStart"/>
      <w:r w:rsidRPr="005729BD">
        <w:rPr>
          <w:rFonts w:ascii="Arial" w:eastAsia="Times New Roman" w:hAnsi="Arial" w:cs="Arial"/>
          <w:i/>
          <w:iCs/>
          <w:color w:val="222222"/>
          <w:shd w:val="clear" w:color="auto" w:fill="FFFFFF"/>
          <w:lang w:val="en-US" w:eastAsia="es-ES_tradnl"/>
        </w:rPr>
        <w:t>Movement</w:t>
      </w:r>
      <w:proofErr w:type="spellEnd"/>
      <w:r w:rsidRPr="005729BD">
        <w:rPr>
          <w:rFonts w:ascii="Arial" w:eastAsia="Times New Roman" w:hAnsi="Arial" w:cs="Arial"/>
          <w:color w:val="222222"/>
          <w:shd w:val="clear" w:color="auto" w:fill="FFFFFF"/>
          <w:lang w:val="en-US" w:eastAsia="es-ES_tradnl"/>
        </w:rPr>
        <w:t>, New York: Other Press.</w:t>
      </w:r>
    </w:p>
    <w:p w14:paraId="6A94614C" w14:textId="77777777" w:rsidR="005729BD" w:rsidRPr="0084599C" w:rsidRDefault="005729BD" w:rsidP="00B03E71">
      <w:pPr>
        <w:shd w:val="clear" w:color="auto" w:fill="FFFFFF"/>
        <w:spacing w:before="100" w:beforeAutospacing="1" w:after="100" w:afterAutospacing="1" w:line="480" w:lineRule="auto"/>
        <w:rPr>
          <w:rFonts w:ascii="Arial" w:eastAsia="Times New Roman" w:hAnsi="Arial" w:cs="Arial"/>
          <w:lang w:val="en-US" w:eastAsia="es-ES_tradnl"/>
        </w:rPr>
      </w:pPr>
    </w:p>
    <w:p w14:paraId="5283F0C0" w14:textId="77777777" w:rsidR="00741922" w:rsidRPr="005729BD" w:rsidRDefault="00741922" w:rsidP="001206C8">
      <w:pPr>
        <w:spacing w:line="360" w:lineRule="auto"/>
        <w:rPr>
          <w:rFonts w:ascii="Arial" w:hAnsi="Arial" w:cs="Arial"/>
          <w:color w:val="2F2A2B"/>
          <w:lang w:val="en-US" w:eastAsia="es-ES_tradnl"/>
        </w:rPr>
      </w:pPr>
      <w:bookmarkStart w:id="0" w:name="_GoBack"/>
      <w:bookmarkEnd w:id="0"/>
    </w:p>
    <w:p w14:paraId="2CF887BE" w14:textId="77777777" w:rsidR="00741922" w:rsidRPr="005729BD" w:rsidRDefault="00741922" w:rsidP="001206C8">
      <w:pPr>
        <w:spacing w:line="360" w:lineRule="auto"/>
        <w:rPr>
          <w:rFonts w:ascii="Arial" w:hAnsi="Arial" w:cs="Arial"/>
          <w:lang w:val="en-US" w:eastAsia="es-ES_tradnl"/>
        </w:rPr>
      </w:pPr>
    </w:p>
    <w:p w14:paraId="74824CF9" w14:textId="0F10DA59" w:rsidR="004F75EA" w:rsidRPr="005729BD" w:rsidRDefault="004F75EA" w:rsidP="001206C8">
      <w:pPr>
        <w:spacing w:before="300"/>
        <w:rPr>
          <w:rFonts w:ascii="Helvetica" w:hAnsi="Helvetica" w:cs="Times New Roman"/>
          <w:sz w:val="18"/>
          <w:szCs w:val="18"/>
          <w:lang w:val="en-US" w:eastAsia="es-ES_tradnl"/>
        </w:rPr>
      </w:pPr>
      <w:r w:rsidRPr="005729BD">
        <w:rPr>
          <w:rFonts w:ascii="Helvetica" w:hAnsi="Helvetica" w:cs="Times New Roman"/>
          <w:sz w:val="18"/>
          <w:szCs w:val="18"/>
          <w:lang w:val="en-US" w:eastAsia="es-ES_tradnl"/>
        </w:rPr>
        <w:t> </w:t>
      </w:r>
    </w:p>
    <w:p w14:paraId="1A953124" w14:textId="1741DEC9" w:rsidR="00553BA6" w:rsidRPr="005729BD" w:rsidRDefault="00553BA6" w:rsidP="00553BA6">
      <w:pPr>
        <w:spacing w:line="480" w:lineRule="auto"/>
        <w:rPr>
          <w:rFonts w:ascii="Arial" w:eastAsia="Times New Roman" w:hAnsi="Arial" w:cs="Arial"/>
          <w:lang w:val="en-US" w:eastAsia="es-ES_tradnl"/>
        </w:rPr>
      </w:pPr>
    </w:p>
    <w:p w14:paraId="25644C70" w14:textId="7D3AB2DA" w:rsidR="004721CE" w:rsidRPr="005729BD" w:rsidRDefault="004721CE" w:rsidP="00FE5315">
      <w:pPr>
        <w:spacing w:line="360" w:lineRule="auto"/>
        <w:jc w:val="both"/>
        <w:rPr>
          <w:lang w:val="en-US"/>
        </w:rPr>
      </w:pPr>
    </w:p>
    <w:sectPr w:rsidR="004721CE" w:rsidRPr="005729BD" w:rsidSect="009100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419FD"/>
    <w:multiLevelType w:val="multilevel"/>
    <w:tmpl w:val="8ACC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19"/>
    <w:rsid w:val="001206C8"/>
    <w:rsid w:val="00141F37"/>
    <w:rsid w:val="001A2DB9"/>
    <w:rsid w:val="001B7D62"/>
    <w:rsid w:val="00341227"/>
    <w:rsid w:val="00344AB7"/>
    <w:rsid w:val="00372DB9"/>
    <w:rsid w:val="004721CE"/>
    <w:rsid w:val="004E3A27"/>
    <w:rsid w:val="004E7125"/>
    <w:rsid w:val="004F75EA"/>
    <w:rsid w:val="00553BA6"/>
    <w:rsid w:val="005729BD"/>
    <w:rsid w:val="006209E7"/>
    <w:rsid w:val="0065364E"/>
    <w:rsid w:val="00704419"/>
    <w:rsid w:val="007209C0"/>
    <w:rsid w:val="00735CEE"/>
    <w:rsid w:val="00741922"/>
    <w:rsid w:val="00764D3B"/>
    <w:rsid w:val="007D3074"/>
    <w:rsid w:val="008254CC"/>
    <w:rsid w:val="008451F4"/>
    <w:rsid w:val="0084599C"/>
    <w:rsid w:val="00854051"/>
    <w:rsid w:val="00907AD4"/>
    <w:rsid w:val="00910075"/>
    <w:rsid w:val="00980C0B"/>
    <w:rsid w:val="009E3C54"/>
    <w:rsid w:val="00A57C99"/>
    <w:rsid w:val="00B029D0"/>
    <w:rsid w:val="00B03E71"/>
    <w:rsid w:val="00B92B77"/>
    <w:rsid w:val="00BB27FF"/>
    <w:rsid w:val="00BB7173"/>
    <w:rsid w:val="00BC01F1"/>
    <w:rsid w:val="00C4431D"/>
    <w:rsid w:val="00DF491E"/>
    <w:rsid w:val="00E27755"/>
    <w:rsid w:val="00FE5315"/>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7BE8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029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029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7">
    <w:name w:val="heading 7"/>
    <w:basedOn w:val="Normal"/>
    <w:next w:val="Normal"/>
    <w:link w:val="Ttulo7Car"/>
    <w:qFormat/>
    <w:rsid w:val="00FE5315"/>
    <w:pPr>
      <w:keepNext/>
      <w:autoSpaceDE w:val="0"/>
      <w:autoSpaceDN w:val="0"/>
      <w:jc w:val="center"/>
      <w:outlineLvl w:val="6"/>
    </w:pPr>
    <w:rPr>
      <w:rFonts w:ascii="Times New Roman" w:eastAsia="Times New Roman" w:hAnsi="Times New Roman" w:cs="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704419"/>
    <w:rPr>
      <w:rFonts w:ascii="Helvetica" w:hAnsi="Helvetica" w:cs="Times New Roman"/>
      <w:sz w:val="21"/>
      <w:szCs w:val="21"/>
      <w:lang w:eastAsia="es-ES_tradnl"/>
    </w:rPr>
  </w:style>
  <w:style w:type="paragraph" w:customStyle="1" w:styleId="p2">
    <w:name w:val="p2"/>
    <w:basedOn w:val="Normal"/>
    <w:rsid w:val="00704419"/>
    <w:rPr>
      <w:rFonts w:ascii="Helvetica" w:hAnsi="Helvetica" w:cs="Times New Roman"/>
      <w:sz w:val="18"/>
      <w:szCs w:val="18"/>
      <w:lang w:eastAsia="es-ES_tradnl"/>
    </w:rPr>
  </w:style>
  <w:style w:type="paragraph" w:customStyle="1" w:styleId="p3">
    <w:name w:val="p3"/>
    <w:basedOn w:val="Normal"/>
    <w:rsid w:val="00704419"/>
    <w:rPr>
      <w:rFonts w:ascii="Helvetica" w:hAnsi="Helvetica" w:cs="Times New Roman"/>
      <w:color w:val="0433FF"/>
      <w:sz w:val="18"/>
      <w:szCs w:val="18"/>
      <w:lang w:eastAsia="es-ES_tradnl"/>
    </w:rPr>
  </w:style>
  <w:style w:type="character" w:customStyle="1" w:styleId="s1">
    <w:name w:val="s1"/>
    <w:basedOn w:val="Fuentedeprrafopredeter"/>
    <w:rsid w:val="00704419"/>
    <w:rPr>
      <w:color w:val="000000"/>
    </w:rPr>
  </w:style>
  <w:style w:type="character" w:customStyle="1" w:styleId="Ttulo7Car">
    <w:name w:val="Título 7 Car"/>
    <w:basedOn w:val="Fuentedeprrafopredeter"/>
    <w:link w:val="Ttulo7"/>
    <w:rsid w:val="00FE5315"/>
    <w:rPr>
      <w:rFonts w:ascii="Times New Roman" w:eastAsia="Times New Roman" w:hAnsi="Times New Roman" w:cs="Times New Roman"/>
      <w:b/>
      <w:bCs/>
      <w:lang w:eastAsia="es-ES"/>
    </w:rPr>
  </w:style>
  <w:style w:type="paragraph" w:customStyle="1" w:styleId="TituloProgramas">
    <w:name w:val="TituloProgramas"/>
    <w:basedOn w:val="Normal"/>
    <w:autoRedefine/>
    <w:rsid w:val="00FE5315"/>
    <w:pPr>
      <w:suppressAutoHyphens/>
      <w:jc w:val="center"/>
    </w:pPr>
    <w:rPr>
      <w:rFonts w:ascii="Arial" w:eastAsia="Times New Roman" w:hAnsi="Arial" w:cs="Arial"/>
      <w:b/>
      <w:color w:val="000000"/>
      <w:lang w:eastAsia="es-ES"/>
    </w:rPr>
  </w:style>
  <w:style w:type="paragraph" w:customStyle="1" w:styleId="texto">
    <w:name w:val="texto"/>
    <w:basedOn w:val="Normal"/>
    <w:rsid w:val="00FE5315"/>
    <w:pPr>
      <w:autoSpaceDE w:val="0"/>
      <w:autoSpaceDN w:val="0"/>
      <w:spacing w:line="360" w:lineRule="exact"/>
      <w:jc w:val="both"/>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4721CE"/>
  </w:style>
  <w:style w:type="paragraph" w:customStyle="1" w:styleId="p4">
    <w:name w:val="p4"/>
    <w:basedOn w:val="Normal"/>
    <w:rsid w:val="00141F37"/>
    <w:rPr>
      <w:rFonts w:ascii="Courier" w:hAnsi="Courier" w:cs="Times New Roman"/>
      <w:sz w:val="30"/>
      <w:szCs w:val="30"/>
      <w:lang w:eastAsia="es-ES_tradnl"/>
    </w:rPr>
  </w:style>
  <w:style w:type="character" w:customStyle="1" w:styleId="s2">
    <w:name w:val="s2"/>
    <w:basedOn w:val="Fuentedeprrafopredeter"/>
    <w:rsid w:val="00141F37"/>
    <w:rPr>
      <w:rFonts w:ascii="Courier" w:hAnsi="Courier" w:hint="default"/>
      <w:sz w:val="50"/>
      <w:szCs w:val="50"/>
    </w:rPr>
  </w:style>
  <w:style w:type="character" w:customStyle="1" w:styleId="s3">
    <w:name w:val="s3"/>
    <w:basedOn w:val="Fuentedeprrafopredeter"/>
    <w:rsid w:val="00141F37"/>
    <w:rPr>
      <w:rFonts w:ascii="Courier" w:hAnsi="Courier" w:hint="default"/>
      <w:sz w:val="28"/>
      <w:szCs w:val="28"/>
    </w:rPr>
  </w:style>
  <w:style w:type="character" w:customStyle="1" w:styleId="s4">
    <w:name w:val="s4"/>
    <w:basedOn w:val="Fuentedeprrafopredeter"/>
    <w:rsid w:val="00907AD4"/>
    <w:rPr>
      <w:rFonts w:ascii="Courier" w:hAnsi="Courier" w:hint="default"/>
      <w:sz w:val="13"/>
      <w:szCs w:val="13"/>
    </w:rPr>
  </w:style>
  <w:style w:type="character" w:customStyle="1" w:styleId="Ttulo1Car">
    <w:name w:val="Título 1 Car"/>
    <w:basedOn w:val="Fuentedeprrafopredeter"/>
    <w:link w:val="Ttulo1"/>
    <w:uiPriority w:val="9"/>
    <w:rsid w:val="00B029D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B029D0"/>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553BA6"/>
    <w:rPr>
      <w:color w:val="0563C1" w:themeColor="hyperlink"/>
      <w:u w:val="single"/>
    </w:rPr>
  </w:style>
  <w:style w:type="character" w:styleId="Hipervnculovisitado">
    <w:name w:val="FollowedHyperlink"/>
    <w:basedOn w:val="Fuentedeprrafopredeter"/>
    <w:uiPriority w:val="99"/>
    <w:semiHidden/>
    <w:unhideWhenUsed/>
    <w:rsid w:val="00BB7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2221">
      <w:bodyDiv w:val="1"/>
      <w:marLeft w:val="0"/>
      <w:marRight w:val="0"/>
      <w:marTop w:val="0"/>
      <w:marBottom w:val="0"/>
      <w:divBdr>
        <w:top w:val="none" w:sz="0" w:space="0" w:color="auto"/>
        <w:left w:val="none" w:sz="0" w:space="0" w:color="auto"/>
        <w:bottom w:val="none" w:sz="0" w:space="0" w:color="auto"/>
        <w:right w:val="none" w:sz="0" w:space="0" w:color="auto"/>
      </w:divBdr>
    </w:div>
    <w:div w:id="262346413">
      <w:bodyDiv w:val="1"/>
      <w:marLeft w:val="0"/>
      <w:marRight w:val="0"/>
      <w:marTop w:val="0"/>
      <w:marBottom w:val="0"/>
      <w:divBdr>
        <w:top w:val="none" w:sz="0" w:space="0" w:color="auto"/>
        <w:left w:val="none" w:sz="0" w:space="0" w:color="auto"/>
        <w:bottom w:val="none" w:sz="0" w:space="0" w:color="auto"/>
        <w:right w:val="none" w:sz="0" w:space="0" w:color="auto"/>
      </w:divBdr>
    </w:div>
    <w:div w:id="362825617">
      <w:bodyDiv w:val="1"/>
      <w:marLeft w:val="0"/>
      <w:marRight w:val="0"/>
      <w:marTop w:val="0"/>
      <w:marBottom w:val="0"/>
      <w:divBdr>
        <w:top w:val="none" w:sz="0" w:space="0" w:color="auto"/>
        <w:left w:val="none" w:sz="0" w:space="0" w:color="auto"/>
        <w:bottom w:val="none" w:sz="0" w:space="0" w:color="auto"/>
        <w:right w:val="none" w:sz="0" w:space="0" w:color="auto"/>
      </w:divBdr>
    </w:div>
    <w:div w:id="395015448">
      <w:bodyDiv w:val="1"/>
      <w:marLeft w:val="0"/>
      <w:marRight w:val="0"/>
      <w:marTop w:val="0"/>
      <w:marBottom w:val="0"/>
      <w:divBdr>
        <w:top w:val="none" w:sz="0" w:space="0" w:color="auto"/>
        <w:left w:val="none" w:sz="0" w:space="0" w:color="auto"/>
        <w:bottom w:val="none" w:sz="0" w:space="0" w:color="auto"/>
        <w:right w:val="none" w:sz="0" w:space="0" w:color="auto"/>
      </w:divBdr>
    </w:div>
    <w:div w:id="435296406">
      <w:bodyDiv w:val="1"/>
      <w:marLeft w:val="0"/>
      <w:marRight w:val="0"/>
      <w:marTop w:val="0"/>
      <w:marBottom w:val="0"/>
      <w:divBdr>
        <w:top w:val="none" w:sz="0" w:space="0" w:color="auto"/>
        <w:left w:val="none" w:sz="0" w:space="0" w:color="auto"/>
        <w:bottom w:val="none" w:sz="0" w:space="0" w:color="auto"/>
        <w:right w:val="none" w:sz="0" w:space="0" w:color="auto"/>
      </w:divBdr>
    </w:div>
    <w:div w:id="451871204">
      <w:bodyDiv w:val="1"/>
      <w:marLeft w:val="0"/>
      <w:marRight w:val="0"/>
      <w:marTop w:val="0"/>
      <w:marBottom w:val="0"/>
      <w:divBdr>
        <w:top w:val="none" w:sz="0" w:space="0" w:color="auto"/>
        <w:left w:val="none" w:sz="0" w:space="0" w:color="auto"/>
        <w:bottom w:val="none" w:sz="0" w:space="0" w:color="auto"/>
        <w:right w:val="none" w:sz="0" w:space="0" w:color="auto"/>
      </w:divBdr>
    </w:div>
    <w:div w:id="518202036">
      <w:bodyDiv w:val="1"/>
      <w:marLeft w:val="0"/>
      <w:marRight w:val="0"/>
      <w:marTop w:val="0"/>
      <w:marBottom w:val="0"/>
      <w:divBdr>
        <w:top w:val="none" w:sz="0" w:space="0" w:color="auto"/>
        <w:left w:val="none" w:sz="0" w:space="0" w:color="auto"/>
        <w:bottom w:val="none" w:sz="0" w:space="0" w:color="auto"/>
        <w:right w:val="none" w:sz="0" w:space="0" w:color="auto"/>
      </w:divBdr>
    </w:div>
    <w:div w:id="735131167">
      <w:bodyDiv w:val="1"/>
      <w:marLeft w:val="0"/>
      <w:marRight w:val="0"/>
      <w:marTop w:val="0"/>
      <w:marBottom w:val="0"/>
      <w:divBdr>
        <w:top w:val="none" w:sz="0" w:space="0" w:color="auto"/>
        <w:left w:val="none" w:sz="0" w:space="0" w:color="auto"/>
        <w:bottom w:val="none" w:sz="0" w:space="0" w:color="auto"/>
        <w:right w:val="none" w:sz="0" w:space="0" w:color="auto"/>
      </w:divBdr>
    </w:div>
    <w:div w:id="793718617">
      <w:bodyDiv w:val="1"/>
      <w:marLeft w:val="0"/>
      <w:marRight w:val="0"/>
      <w:marTop w:val="0"/>
      <w:marBottom w:val="0"/>
      <w:divBdr>
        <w:top w:val="none" w:sz="0" w:space="0" w:color="auto"/>
        <w:left w:val="none" w:sz="0" w:space="0" w:color="auto"/>
        <w:bottom w:val="none" w:sz="0" w:space="0" w:color="auto"/>
        <w:right w:val="none" w:sz="0" w:space="0" w:color="auto"/>
      </w:divBdr>
    </w:div>
    <w:div w:id="867834951">
      <w:bodyDiv w:val="1"/>
      <w:marLeft w:val="0"/>
      <w:marRight w:val="0"/>
      <w:marTop w:val="0"/>
      <w:marBottom w:val="0"/>
      <w:divBdr>
        <w:top w:val="none" w:sz="0" w:space="0" w:color="auto"/>
        <w:left w:val="none" w:sz="0" w:space="0" w:color="auto"/>
        <w:bottom w:val="none" w:sz="0" w:space="0" w:color="auto"/>
        <w:right w:val="none" w:sz="0" w:space="0" w:color="auto"/>
      </w:divBdr>
    </w:div>
    <w:div w:id="898786437">
      <w:bodyDiv w:val="1"/>
      <w:marLeft w:val="0"/>
      <w:marRight w:val="0"/>
      <w:marTop w:val="0"/>
      <w:marBottom w:val="0"/>
      <w:divBdr>
        <w:top w:val="none" w:sz="0" w:space="0" w:color="auto"/>
        <w:left w:val="none" w:sz="0" w:space="0" w:color="auto"/>
        <w:bottom w:val="none" w:sz="0" w:space="0" w:color="auto"/>
        <w:right w:val="none" w:sz="0" w:space="0" w:color="auto"/>
      </w:divBdr>
    </w:div>
    <w:div w:id="921528867">
      <w:bodyDiv w:val="1"/>
      <w:marLeft w:val="0"/>
      <w:marRight w:val="0"/>
      <w:marTop w:val="0"/>
      <w:marBottom w:val="0"/>
      <w:divBdr>
        <w:top w:val="none" w:sz="0" w:space="0" w:color="auto"/>
        <w:left w:val="none" w:sz="0" w:space="0" w:color="auto"/>
        <w:bottom w:val="none" w:sz="0" w:space="0" w:color="auto"/>
        <w:right w:val="none" w:sz="0" w:space="0" w:color="auto"/>
      </w:divBdr>
    </w:div>
    <w:div w:id="956108669">
      <w:bodyDiv w:val="1"/>
      <w:marLeft w:val="0"/>
      <w:marRight w:val="0"/>
      <w:marTop w:val="0"/>
      <w:marBottom w:val="0"/>
      <w:divBdr>
        <w:top w:val="none" w:sz="0" w:space="0" w:color="auto"/>
        <w:left w:val="none" w:sz="0" w:space="0" w:color="auto"/>
        <w:bottom w:val="none" w:sz="0" w:space="0" w:color="auto"/>
        <w:right w:val="none" w:sz="0" w:space="0" w:color="auto"/>
      </w:divBdr>
    </w:div>
    <w:div w:id="957294733">
      <w:bodyDiv w:val="1"/>
      <w:marLeft w:val="0"/>
      <w:marRight w:val="0"/>
      <w:marTop w:val="0"/>
      <w:marBottom w:val="0"/>
      <w:divBdr>
        <w:top w:val="none" w:sz="0" w:space="0" w:color="auto"/>
        <w:left w:val="none" w:sz="0" w:space="0" w:color="auto"/>
        <w:bottom w:val="none" w:sz="0" w:space="0" w:color="auto"/>
        <w:right w:val="none" w:sz="0" w:space="0" w:color="auto"/>
      </w:divBdr>
    </w:div>
    <w:div w:id="982655946">
      <w:bodyDiv w:val="1"/>
      <w:marLeft w:val="0"/>
      <w:marRight w:val="0"/>
      <w:marTop w:val="0"/>
      <w:marBottom w:val="0"/>
      <w:divBdr>
        <w:top w:val="none" w:sz="0" w:space="0" w:color="auto"/>
        <w:left w:val="none" w:sz="0" w:space="0" w:color="auto"/>
        <w:bottom w:val="none" w:sz="0" w:space="0" w:color="auto"/>
        <w:right w:val="none" w:sz="0" w:space="0" w:color="auto"/>
      </w:divBdr>
    </w:div>
    <w:div w:id="1021785845">
      <w:bodyDiv w:val="1"/>
      <w:marLeft w:val="0"/>
      <w:marRight w:val="0"/>
      <w:marTop w:val="0"/>
      <w:marBottom w:val="0"/>
      <w:divBdr>
        <w:top w:val="none" w:sz="0" w:space="0" w:color="auto"/>
        <w:left w:val="none" w:sz="0" w:space="0" w:color="auto"/>
        <w:bottom w:val="none" w:sz="0" w:space="0" w:color="auto"/>
        <w:right w:val="none" w:sz="0" w:space="0" w:color="auto"/>
      </w:divBdr>
    </w:div>
    <w:div w:id="1079525117">
      <w:bodyDiv w:val="1"/>
      <w:marLeft w:val="0"/>
      <w:marRight w:val="0"/>
      <w:marTop w:val="0"/>
      <w:marBottom w:val="0"/>
      <w:divBdr>
        <w:top w:val="none" w:sz="0" w:space="0" w:color="auto"/>
        <w:left w:val="none" w:sz="0" w:space="0" w:color="auto"/>
        <w:bottom w:val="none" w:sz="0" w:space="0" w:color="auto"/>
        <w:right w:val="none" w:sz="0" w:space="0" w:color="auto"/>
      </w:divBdr>
    </w:div>
    <w:div w:id="1136340039">
      <w:bodyDiv w:val="1"/>
      <w:marLeft w:val="0"/>
      <w:marRight w:val="0"/>
      <w:marTop w:val="0"/>
      <w:marBottom w:val="0"/>
      <w:divBdr>
        <w:top w:val="none" w:sz="0" w:space="0" w:color="auto"/>
        <w:left w:val="none" w:sz="0" w:space="0" w:color="auto"/>
        <w:bottom w:val="none" w:sz="0" w:space="0" w:color="auto"/>
        <w:right w:val="none" w:sz="0" w:space="0" w:color="auto"/>
      </w:divBdr>
    </w:div>
    <w:div w:id="1182355244">
      <w:bodyDiv w:val="1"/>
      <w:marLeft w:val="0"/>
      <w:marRight w:val="0"/>
      <w:marTop w:val="0"/>
      <w:marBottom w:val="0"/>
      <w:divBdr>
        <w:top w:val="none" w:sz="0" w:space="0" w:color="auto"/>
        <w:left w:val="none" w:sz="0" w:space="0" w:color="auto"/>
        <w:bottom w:val="none" w:sz="0" w:space="0" w:color="auto"/>
        <w:right w:val="none" w:sz="0" w:space="0" w:color="auto"/>
      </w:divBdr>
    </w:div>
    <w:div w:id="1217663840">
      <w:bodyDiv w:val="1"/>
      <w:marLeft w:val="0"/>
      <w:marRight w:val="0"/>
      <w:marTop w:val="0"/>
      <w:marBottom w:val="0"/>
      <w:divBdr>
        <w:top w:val="none" w:sz="0" w:space="0" w:color="auto"/>
        <w:left w:val="none" w:sz="0" w:space="0" w:color="auto"/>
        <w:bottom w:val="none" w:sz="0" w:space="0" w:color="auto"/>
        <w:right w:val="none" w:sz="0" w:space="0" w:color="auto"/>
      </w:divBdr>
    </w:div>
    <w:div w:id="1250508923">
      <w:bodyDiv w:val="1"/>
      <w:marLeft w:val="0"/>
      <w:marRight w:val="0"/>
      <w:marTop w:val="0"/>
      <w:marBottom w:val="0"/>
      <w:divBdr>
        <w:top w:val="none" w:sz="0" w:space="0" w:color="auto"/>
        <w:left w:val="none" w:sz="0" w:space="0" w:color="auto"/>
        <w:bottom w:val="none" w:sz="0" w:space="0" w:color="auto"/>
        <w:right w:val="none" w:sz="0" w:space="0" w:color="auto"/>
      </w:divBdr>
    </w:div>
    <w:div w:id="1260408019">
      <w:bodyDiv w:val="1"/>
      <w:marLeft w:val="0"/>
      <w:marRight w:val="0"/>
      <w:marTop w:val="0"/>
      <w:marBottom w:val="0"/>
      <w:divBdr>
        <w:top w:val="none" w:sz="0" w:space="0" w:color="auto"/>
        <w:left w:val="none" w:sz="0" w:space="0" w:color="auto"/>
        <w:bottom w:val="none" w:sz="0" w:space="0" w:color="auto"/>
        <w:right w:val="none" w:sz="0" w:space="0" w:color="auto"/>
      </w:divBdr>
    </w:div>
    <w:div w:id="1354696058">
      <w:bodyDiv w:val="1"/>
      <w:marLeft w:val="0"/>
      <w:marRight w:val="0"/>
      <w:marTop w:val="0"/>
      <w:marBottom w:val="0"/>
      <w:divBdr>
        <w:top w:val="none" w:sz="0" w:space="0" w:color="auto"/>
        <w:left w:val="none" w:sz="0" w:space="0" w:color="auto"/>
        <w:bottom w:val="none" w:sz="0" w:space="0" w:color="auto"/>
        <w:right w:val="none" w:sz="0" w:space="0" w:color="auto"/>
      </w:divBdr>
    </w:div>
    <w:div w:id="1470512048">
      <w:bodyDiv w:val="1"/>
      <w:marLeft w:val="0"/>
      <w:marRight w:val="0"/>
      <w:marTop w:val="0"/>
      <w:marBottom w:val="0"/>
      <w:divBdr>
        <w:top w:val="none" w:sz="0" w:space="0" w:color="auto"/>
        <w:left w:val="none" w:sz="0" w:space="0" w:color="auto"/>
        <w:bottom w:val="none" w:sz="0" w:space="0" w:color="auto"/>
        <w:right w:val="none" w:sz="0" w:space="0" w:color="auto"/>
      </w:divBdr>
    </w:div>
    <w:div w:id="1476794711">
      <w:bodyDiv w:val="1"/>
      <w:marLeft w:val="0"/>
      <w:marRight w:val="0"/>
      <w:marTop w:val="0"/>
      <w:marBottom w:val="0"/>
      <w:divBdr>
        <w:top w:val="none" w:sz="0" w:space="0" w:color="auto"/>
        <w:left w:val="none" w:sz="0" w:space="0" w:color="auto"/>
        <w:bottom w:val="none" w:sz="0" w:space="0" w:color="auto"/>
        <w:right w:val="none" w:sz="0" w:space="0" w:color="auto"/>
      </w:divBdr>
    </w:div>
    <w:div w:id="1612594085">
      <w:bodyDiv w:val="1"/>
      <w:marLeft w:val="0"/>
      <w:marRight w:val="0"/>
      <w:marTop w:val="0"/>
      <w:marBottom w:val="0"/>
      <w:divBdr>
        <w:top w:val="none" w:sz="0" w:space="0" w:color="auto"/>
        <w:left w:val="none" w:sz="0" w:space="0" w:color="auto"/>
        <w:bottom w:val="none" w:sz="0" w:space="0" w:color="auto"/>
        <w:right w:val="none" w:sz="0" w:space="0" w:color="auto"/>
      </w:divBdr>
    </w:div>
    <w:div w:id="1680234898">
      <w:bodyDiv w:val="1"/>
      <w:marLeft w:val="0"/>
      <w:marRight w:val="0"/>
      <w:marTop w:val="0"/>
      <w:marBottom w:val="0"/>
      <w:divBdr>
        <w:top w:val="none" w:sz="0" w:space="0" w:color="auto"/>
        <w:left w:val="none" w:sz="0" w:space="0" w:color="auto"/>
        <w:bottom w:val="none" w:sz="0" w:space="0" w:color="auto"/>
        <w:right w:val="none" w:sz="0" w:space="0" w:color="auto"/>
      </w:divBdr>
    </w:div>
    <w:div w:id="1691684243">
      <w:bodyDiv w:val="1"/>
      <w:marLeft w:val="0"/>
      <w:marRight w:val="0"/>
      <w:marTop w:val="0"/>
      <w:marBottom w:val="0"/>
      <w:divBdr>
        <w:top w:val="none" w:sz="0" w:space="0" w:color="auto"/>
        <w:left w:val="none" w:sz="0" w:space="0" w:color="auto"/>
        <w:bottom w:val="none" w:sz="0" w:space="0" w:color="auto"/>
        <w:right w:val="none" w:sz="0" w:space="0" w:color="auto"/>
      </w:divBdr>
    </w:div>
    <w:div w:id="1704134649">
      <w:bodyDiv w:val="1"/>
      <w:marLeft w:val="0"/>
      <w:marRight w:val="0"/>
      <w:marTop w:val="0"/>
      <w:marBottom w:val="0"/>
      <w:divBdr>
        <w:top w:val="none" w:sz="0" w:space="0" w:color="auto"/>
        <w:left w:val="none" w:sz="0" w:space="0" w:color="auto"/>
        <w:bottom w:val="none" w:sz="0" w:space="0" w:color="auto"/>
        <w:right w:val="none" w:sz="0" w:space="0" w:color="auto"/>
      </w:divBdr>
    </w:div>
    <w:div w:id="1768841998">
      <w:bodyDiv w:val="1"/>
      <w:marLeft w:val="0"/>
      <w:marRight w:val="0"/>
      <w:marTop w:val="0"/>
      <w:marBottom w:val="0"/>
      <w:divBdr>
        <w:top w:val="none" w:sz="0" w:space="0" w:color="auto"/>
        <w:left w:val="none" w:sz="0" w:space="0" w:color="auto"/>
        <w:bottom w:val="none" w:sz="0" w:space="0" w:color="auto"/>
        <w:right w:val="none" w:sz="0" w:space="0" w:color="auto"/>
      </w:divBdr>
    </w:div>
    <w:div w:id="1897348961">
      <w:bodyDiv w:val="1"/>
      <w:marLeft w:val="0"/>
      <w:marRight w:val="0"/>
      <w:marTop w:val="0"/>
      <w:marBottom w:val="0"/>
      <w:divBdr>
        <w:top w:val="none" w:sz="0" w:space="0" w:color="auto"/>
        <w:left w:val="none" w:sz="0" w:space="0" w:color="auto"/>
        <w:bottom w:val="none" w:sz="0" w:space="0" w:color="auto"/>
        <w:right w:val="none" w:sz="0" w:space="0" w:color="auto"/>
      </w:divBdr>
    </w:div>
    <w:div w:id="1944340329">
      <w:bodyDiv w:val="1"/>
      <w:marLeft w:val="0"/>
      <w:marRight w:val="0"/>
      <w:marTop w:val="0"/>
      <w:marBottom w:val="0"/>
      <w:divBdr>
        <w:top w:val="none" w:sz="0" w:space="0" w:color="auto"/>
        <w:left w:val="none" w:sz="0" w:space="0" w:color="auto"/>
        <w:bottom w:val="none" w:sz="0" w:space="0" w:color="auto"/>
        <w:right w:val="none" w:sz="0" w:space="0" w:color="auto"/>
      </w:divBdr>
    </w:div>
    <w:div w:id="1977028369">
      <w:bodyDiv w:val="1"/>
      <w:marLeft w:val="0"/>
      <w:marRight w:val="0"/>
      <w:marTop w:val="0"/>
      <w:marBottom w:val="0"/>
      <w:divBdr>
        <w:top w:val="none" w:sz="0" w:space="0" w:color="auto"/>
        <w:left w:val="none" w:sz="0" w:space="0" w:color="auto"/>
        <w:bottom w:val="none" w:sz="0" w:space="0" w:color="auto"/>
        <w:right w:val="none" w:sz="0" w:space="0" w:color="auto"/>
      </w:divBdr>
    </w:div>
    <w:div w:id="2106268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450</Words>
  <Characters>2475</Characters>
  <Application>Microsoft Macintosh Word</Application>
  <DocSecurity>0</DocSecurity>
  <Lines>20</Lines>
  <Paragraphs>5</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Diarios personales </vt:lpstr>
      <vt:lpstr>Walter Benjamin. Sueños. Edición y epílogo de Burkhardt Linder. Abada Editores M</vt:lpstr>
    </vt:vector>
  </TitlesOfParts>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Priani Saisó</dc:creator>
  <cp:keywords/>
  <dc:description/>
  <cp:lastModifiedBy>Ernesto Priani Saisó</cp:lastModifiedBy>
  <cp:revision>5</cp:revision>
  <dcterms:created xsi:type="dcterms:W3CDTF">2018-11-01T18:24:00Z</dcterms:created>
  <dcterms:modified xsi:type="dcterms:W3CDTF">2018-11-01T18:44:00Z</dcterms:modified>
</cp:coreProperties>
</file>