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6127"/>
        <w:gridCol w:w="1228"/>
        <w:gridCol w:w="22"/>
      </w:tblGrid>
      <w:tr w:rsidR="00FF62A1" w:rsidRPr="00C407AB" w14:paraId="6D5B7428" w14:textId="77777777" w:rsidTr="00E05BAE">
        <w:trPr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A39CE60" w14:textId="77777777" w:rsidR="00FF62A1" w:rsidRPr="00C407AB" w:rsidRDefault="00FF62A1" w:rsidP="00B23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407AB">
              <w:rPr>
                <w:rFonts w:ascii="Arial" w:hAnsi="Arial" w:cs="Arial"/>
                <w:noProof/>
              </w:rPr>
              <w:drawing>
                <wp:inline distT="0" distB="0" distL="0" distR="0" wp14:anchorId="6FC2D082" wp14:editId="1FC5F387">
                  <wp:extent cx="638175" cy="733425"/>
                  <wp:effectExtent l="19050" t="0" r="9525" b="0"/>
                  <wp:docPr id="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</w:tcPr>
          <w:p w14:paraId="66AEDC77" w14:textId="77777777" w:rsidR="00FF62A1" w:rsidRPr="00C407AB" w:rsidRDefault="00FF62A1" w:rsidP="00B237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D4CA5C8" w14:textId="77777777" w:rsidR="00FF62A1" w:rsidRPr="00C407AB" w:rsidRDefault="00FF62A1" w:rsidP="00B2375F">
            <w:pPr>
              <w:pStyle w:val="Textodecuerpo2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C407AB">
              <w:rPr>
                <w:rFonts w:cs="Arial"/>
                <w:sz w:val="24"/>
                <w:szCs w:val="24"/>
                <w:lang w:val="es-ES_tradnl"/>
              </w:rPr>
              <w:t xml:space="preserve">UNIVERSIDAD NACIONAL AUTÓNOMA DE MÉXICO </w:t>
            </w:r>
          </w:p>
          <w:p w14:paraId="6080E0B7" w14:textId="77777777" w:rsidR="00FF62A1" w:rsidRPr="00C407AB" w:rsidRDefault="00FF62A1" w:rsidP="00B2375F">
            <w:pPr>
              <w:pStyle w:val="Textodecuerpo2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C407AB">
              <w:rPr>
                <w:rFonts w:cs="Arial"/>
                <w:sz w:val="24"/>
                <w:szCs w:val="24"/>
                <w:lang w:val="es-ES_tradnl"/>
              </w:rPr>
              <w:t xml:space="preserve">FACULTAD DE FILOSOFÍA Y LETRAS </w:t>
            </w:r>
          </w:p>
          <w:p w14:paraId="4B39BE5F" w14:textId="77777777" w:rsidR="00FF62A1" w:rsidRPr="00C407AB" w:rsidRDefault="00FF62A1" w:rsidP="00B2375F">
            <w:pPr>
              <w:pStyle w:val="Textodecuerpo2"/>
              <w:spacing w:after="0"/>
              <w:jc w:val="left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91FF4" w14:textId="77777777" w:rsidR="00FF62A1" w:rsidRPr="00C407AB" w:rsidRDefault="00FF62A1" w:rsidP="00B23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407AB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1C55E4" wp14:editId="4217C91F">
                  <wp:extent cx="676275" cy="771525"/>
                  <wp:effectExtent l="19050" t="0" r="9525" b="0"/>
                  <wp:docPr id="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2A1" w:rsidRPr="00C407AB" w14:paraId="7F9297D6" w14:textId="7777777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41C4A" w14:textId="77777777" w:rsidR="00FF62A1" w:rsidRPr="00C407AB" w:rsidRDefault="00FF62A1" w:rsidP="00B2375F">
            <w:pPr>
              <w:pStyle w:val="Textodecuerpo2"/>
              <w:spacing w:after="0"/>
              <w:rPr>
                <w:rFonts w:cs="Arial"/>
                <w:sz w:val="24"/>
                <w:szCs w:val="24"/>
                <w:lang w:val="es-ES_tradnl"/>
              </w:rPr>
            </w:pPr>
          </w:p>
          <w:p w14:paraId="2F3E2EB5" w14:textId="77777777" w:rsidR="00FF62A1" w:rsidRPr="00C407AB" w:rsidRDefault="00FF62A1" w:rsidP="00B2375F">
            <w:pPr>
              <w:pStyle w:val="Textodecuerpo2"/>
              <w:spacing w:after="0"/>
              <w:rPr>
                <w:rFonts w:cs="Arial"/>
                <w:sz w:val="24"/>
                <w:szCs w:val="24"/>
                <w:lang w:val="es-MX"/>
              </w:rPr>
            </w:pPr>
            <w:r w:rsidRPr="00C407AB">
              <w:rPr>
                <w:rFonts w:cs="Arial"/>
                <w:sz w:val="24"/>
                <w:szCs w:val="24"/>
                <w:lang w:val="es-ES_tradnl"/>
              </w:rPr>
              <w:t>LICENCIATURA EN FILOSOFÍA</w:t>
            </w:r>
          </w:p>
        </w:tc>
      </w:tr>
      <w:tr w:rsidR="00FF62A1" w:rsidRPr="00C407AB" w14:paraId="38DA83F4" w14:textId="7777777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7F4E3" w14:textId="77777777" w:rsidR="00FF62A1" w:rsidRPr="00C407AB" w:rsidRDefault="00FF62A1" w:rsidP="00F272AF">
            <w:pPr>
              <w:pStyle w:val="Ttulo6"/>
              <w:suppressAutoHyphens/>
              <w:jc w:val="left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FF62A1" w:rsidRPr="00C407AB" w14:paraId="7F179B95" w14:textId="77777777">
        <w:tblPrEx>
          <w:jc w:val="left"/>
        </w:tblPrEx>
        <w:tc>
          <w:tcPr>
            <w:tcW w:w="5000" w:type="pct"/>
            <w:gridSpan w:val="4"/>
          </w:tcPr>
          <w:p w14:paraId="3204F92A" w14:textId="77777777" w:rsidR="00FF62A1" w:rsidRPr="00C407AB" w:rsidRDefault="00FF62A1" w:rsidP="00F272AF">
            <w:pPr>
              <w:pStyle w:val="TituloProgramas"/>
              <w:jc w:val="left"/>
              <w:rPr>
                <w:sz w:val="24"/>
                <w:szCs w:val="24"/>
              </w:rPr>
            </w:pPr>
          </w:p>
          <w:p w14:paraId="03D78BB7" w14:textId="77777777" w:rsidR="00FF62A1" w:rsidRPr="00C407AB" w:rsidRDefault="00FF62A1" w:rsidP="00FF62A1">
            <w:pPr>
              <w:pStyle w:val="TituloProgramas"/>
              <w:rPr>
                <w:sz w:val="24"/>
                <w:szCs w:val="24"/>
              </w:rPr>
            </w:pPr>
            <w:r w:rsidRPr="00C407AB">
              <w:rPr>
                <w:sz w:val="24"/>
                <w:szCs w:val="24"/>
              </w:rPr>
              <w:t xml:space="preserve">ASIGNATURA OPTATIVA: PROBLEMAS DE HISTORIA DE LA FILOSOFÍA  </w:t>
            </w:r>
          </w:p>
        </w:tc>
      </w:tr>
    </w:tbl>
    <w:p w14:paraId="47B8947F" w14:textId="77777777" w:rsidR="00FF62A1" w:rsidRPr="00C407AB" w:rsidRDefault="00FF62A1" w:rsidP="00FF62A1">
      <w:pPr>
        <w:pStyle w:val="Textodecuerpo2"/>
        <w:rPr>
          <w:rFonts w:cs="Arial"/>
          <w:color w:val="FF0000"/>
          <w:sz w:val="24"/>
          <w:szCs w:val="24"/>
          <w:lang w:val="es-ES_tradnl"/>
        </w:rPr>
      </w:pPr>
    </w:p>
    <w:p w14:paraId="0F259F3C" w14:textId="189237D4" w:rsidR="00FF62A1" w:rsidRPr="00C407AB" w:rsidRDefault="00FF62A1" w:rsidP="00FF62A1">
      <w:pPr>
        <w:pStyle w:val="Textodecuerpo2"/>
        <w:rPr>
          <w:rFonts w:cs="Arial"/>
          <w:sz w:val="24"/>
          <w:szCs w:val="24"/>
          <w:lang w:val="it-IT"/>
        </w:rPr>
      </w:pPr>
      <w:r w:rsidRPr="00C407AB">
        <w:rPr>
          <w:rFonts w:cs="Arial"/>
          <w:color w:val="FF0000"/>
          <w:sz w:val="24"/>
          <w:szCs w:val="24"/>
          <w:lang w:val="es-ES_tradnl"/>
        </w:rPr>
        <w:t xml:space="preserve"> </w:t>
      </w:r>
      <w:r w:rsidRPr="00C407AB">
        <w:rPr>
          <w:rFonts w:cs="Arial"/>
          <w:sz w:val="24"/>
          <w:szCs w:val="24"/>
          <w:lang w:val="it-IT"/>
        </w:rPr>
        <w:t>SEMESTRE</w:t>
      </w:r>
      <w:r w:rsidR="009B0317">
        <w:rPr>
          <w:rFonts w:cs="Arial"/>
          <w:sz w:val="24"/>
          <w:szCs w:val="24"/>
          <w:lang w:val="it-IT"/>
        </w:rPr>
        <w:t xml:space="preserve"> 2015</w:t>
      </w:r>
      <w:r w:rsidR="00E05BAE" w:rsidRPr="00C407AB">
        <w:rPr>
          <w:rFonts w:cs="Arial"/>
          <w:sz w:val="24"/>
          <w:szCs w:val="24"/>
          <w:lang w:val="it-IT"/>
        </w:rPr>
        <w:t>-1</w:t>
      </w:r>
    </w:p>
    <w:p w14:paraId="315A8522" w14:textId="77777777" w:rsidR="00FF62A1" w:rsidRPr="00C407AB" w:rsidRDefault="00FF62A1" w:rsidP="00FF62A1">
      <w:pPr>
        <w:pStyle w:val="TituloProgramas"/>
        <w:rPr>
          <w:sz w:val="24"/>
          <w:szCs w:val="24"/>
          <w:lang w:val="it-IT"/>
        </w:rPr>
      </w:pPr>
    </w:p>
    <w:p w14:paraId="67CE973B" w14:textId="18D5440E" w:rsidR="00536612" w:rsidRPr="00C407AB" w:rsidRDefault="00536612" w:rsidP="00F272AF">
      <w:pPr>
        <w:suppressAutoHyphens/>
        <w:spacing w:line="360" w:lineRule="auto"/>
        <w:rPr>
          <w:rFonts w:ascii="Arial" w:hAnsi="Arial" w:cs="Arial"/>
          <w:b/>
          <w:lang w:val="it-IT"/>
        </w:rPr>
      </w:pPr>
      <w:r w:rsidRPr="00C407AB">
        <w:rPr>
          <w:rFonts w:ascii="Arial" w:hAnsi="Arial" w:cs="Arial"/>
          <w:b/>
          <w:lang w:val="it-IT"/>
        </w:rPr>
        <w:t>PROFESOR:</w:t>
      </w:r>
      <w:r w:rsidR="003D3ED3" w:rsidRPr="00C407AB">
        <w:rPr>
          <w:rFonts w:ascii="Arial" w:hAnsi="Arial" w:cs="Arial"/>
          <w:b/>
          <w:lang w:val="it-IT"/>
        </w:rPr>
        <w:t xml:space="preserve"> </w:t>
      </w:r>
      <w:r w:rsidR="003D3ED3" w:rsidRPr="00C407AB">
        <w:rPr>
          <w:rFonts w:ascii="Arial" w:hAnsi="Arial" w:cs="Arial"/>
          <w:lang w:val="it-IT"/>
        </w:rPr>
        <w:t>Ernesto Priani Saisó</w:t>
      </w:r>
      <w:r w:rsidR="003D3ED3" w:rsidRPr="00C407AB">
        <w:rPr>
          <w:rFonts w:ascii="Arial" w:hAnsi="Arial" w:cs="Arial"/>
          <w:b/>
          <w:lang w:val="it-IT"/>
        </w:rPr>
        <w:t xml:space="preserve"> </w:t>
      </w:r>
      <w:r w:rsidR="003D3ED3" w:rsidRPr="00C407AB">
        <w:rPr>
          <w:rFonts w:ascii="Arial" w:hAnsi="Arial" w:cs="Arial"/>
          <w:b/>
          <w:lang w:val="it-IT"/>
        </w:rPr>
        <w:tab/>
      </w:r>
      <w:bookmarkStart w:id="0" w:name="_GoBack"/>
      <w:bookmarkEnd w:id="0"/>
    </w:p>
    <w:p w14:paraId="5F186F9C" w14:textId="24182433" w:rsidR="00FF62A1" w:rsidRPr="00C407AB" w:rsidRDefault="00F272AF" w:rsidP="00F272AF">
      <w:pPr>
        <w:suppressAutoHyphens/>
        <w:spacing w:line="360" w:lineRule="auto"/>
        <w:rPr>
          <w:rFonts w:ascii="Arial" w:hAnsi="Arial" w:cs="Arial"/>
          <w:color w:val="FF0000"/>
          <w:lang w:val="es-ES_tradnl"/>
        </w:rPr>
      </w:pPr>
      <w:r w:rsidRPr="00C407AB">
        <w:rPr>
          <w:rFonts w:ascii="Arial" w:hAnsi="Arial" w:cs="Arial"/>
          <w:b/>
          <w:lang w:val="es-ES_tradnl"/>
        </w:rPr>
        <w:t xml:space="preserve">CICLO: </w:t>
      </w:r>
      <w:r w:rsidRPr="00C407AB">
        <w:rPr>
          <w:rFonts w:ascii="Arial" w:hAnsi="Arial" w:cs="Arial"/>
          <w:lang w:val="es-ES_tradnl"/>
        </w:rPr>
        <w:t>Formación</w:t>
      </w:r>
    </w:p>
    <w:p w14:paraId="605A85FB" w14:textId="1EB63941" w:rsidR="00FF62A1" w:rsidRPr="00C407AB" w:rsidRDefault="00FF62A1" w:rsidP="00F272AF">
      <w:pPr>
        <w:suppressAutoHyphens/>
        <w:spacing w:line="360" w:lineRule="auto"/>
        <w:rPr>
          <w:rFonts w:ascii="Arial" w:hAnsi="Arial" w:cs="Arial"/>
        </w:rPr>
      </w:pPr>
      <w:r w:rsidRPr="00C407AB">
        <w:rPr>
          <w:rFonts w:ascii="Arial" w:hAnsi="Arial" w:cs="Arial"/>
          <w:b/>
          <w:lang w:val="es-ES_tradnl"/>
        </w:rPr>
        <w:t>ÁREA:</w:t>
      </w:r>
      <w:r w:rsidRPr="00C407AB">
        <w:rPr>
          <w:rFonts w:ascii="Arial" w:hAnsi="Arial" w:cs="Arial"/>
          <w:b/>
        </w:rPr>
        <w:t xml:space="preserve"> </w:t>
      </w:r>
      <w:r w:rsidR="00F272AF" w:rsidRPr="00C407AB">
        <w:rPr>
          <w:rFonts w:ascii="Arial" w:hAnsi="Arial" w:cs="Arial"/>
        </w:rPr>
        <w:t>Historia de la filosofía</w:t>
      </w:r>
    </w:p>
    <w:p w14:paraId="54C3E77A" w14:textId="2FEF8759" w:rsidR="00F272AF" w:rsidRPr="00C407AB" w:rsidRDefault="00F272AF" w:rsidP="00F272AF">
      <w:pPr>
        <w:suppressAutoHyphens/>
        <w:spacing w:line="360" w:lineRule="auto"/>
        <w:rPr>
          <w:rFonts w:ascii="Arial" w:hAnsi="Arial" w:cs="Arial"/>
          <w:b/>
          <w:lang w:val="en-US"/>
        </w:rPr>
      </w:pPr>
      <w:r w:rsidRPr="00C407AB">
        <w:rPr>
          <w:rFonts w:ascii="Arial" w:hAnsi="Arial" w:cs="Arial"/>
          <w:b/>
          <w:lang w:val="en-US"/>
        </w:rPr>
        <w:t xml:space="preserve">SITIO WEB: </w:t>
      </w:r>
      <w:r w:rsidR="00B2375F">
        <w:rPr>
          <w:rFonts w:ascii="Arial" w:hAnsi="Arial" w:cs="Arial"/>
          <w:lang w:val="en-US"/>
        </w:rPr>
        <w:t>www.ernestopriani.com</w:t>
      </w:r>
      <w:r w:rsidRPr="00C407AB">
        <w:rPr>
          <w:rFonts w:ascii="Arial" w:hAnsi="Arial" w:cs="Arial"/>
          <w:lang w:val="en-US"/>
        </w:rPr>
        <w:t xml:space="preserve"> </w:t>
      </w:r>
    </w:p>
    <w:p w14:paraId="0BD2CF5E" w14:textId="77777777" w:rsidR="00FF62A1" w:rsidRPr="00C407AB" w:rsidRDefault="00FF62A1" w:rsidP="00FF62A1">
      <w:pPr>
        <w:jc w:val="center"/>
        <w:rPr>
          <w:rFonts w:ascii="Arial" w:hAnsi="Arial" w:cs="Arial"/>
          <w:lang w:val="en-US"/>
        </w:rPr>
      </w:pPr>
    </w:p>
    <w:p w14:paraId="4F02EAF1" w14:textId="77777777" w:rsidR="00E224C0" w:rsidRPr="00C407AB" w:rsidRDefault="00E224C0" w:rsidP="00FF62A1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1821"/>
        <w:gridCol w:w="1793"/>
        <w:gridCol w:w="180"/>
        <w:gridCol w:w="1358"/>
        <w:gridCol w:w="160"/>
        <w:gridCol w:w="1593"/>
      </w:tblGrid>
      <w:tr w:rsidR="00FF62A1" w:rsidRPr="00C407AB" w14:paraId="4E059862" w14:textId="77777777">
        <w:trPr>
          <w:cantSplit/>
          <w:jc w:val="center"/>
        </w:trPr>
        <w:tc>
          <w:tcPr>
            <w:tcW w:w="1240" w:type="dxa"/>
            <w:tcBorders>
              <w:bottom w:val="nil"/>
              <w:right w:val="single" w:sz="4" w:space="0" w:color="auto"/>
            </w:tcBorders>
          </w:tcPr>
          <w:p w14:paraId="316A132E" w14:textId="77777777" w:rsidR="00FF62A1" w:rsidRPr="00C407AB" w:rsidRDefault="00FF62A1" w:rsidP="00B2375F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 w:rsidRPr="00C407AB">
              <w:rPr>
                <w:rFonts w:ascii="Arial" w:hAnsi="Arial" w:cs="Arial"/>
                <w:szCs w:val="24"/>
                <w:lang w:val="es-ES_tradnl"/>
              </w:rPr>
              <w:t>CLAVE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E90DF" w14:textId="77777777" w:rsidR="00FF62A1" w:rsidRPr="00C407AB" w:rsidRDefault="00FF62A1" w:rsidP="00B2375F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5B88797" w14:textId="77777777" w:rsidR="00FF62A1" w:rsidRPr="00C407AB" w:rsidRDefault="00FF62A1" w:rsidP="00B2375F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 w:rsidRPr="00C407AB">
              <w:rPr>
                <w:rFonts w:ascii="Arial" w:hAnsi="Arial" w:cs="Arial"/>
                <w:szCs w:val="24"/>
                <w:lang w:val="es-ES_tradnl"/>
              </w:rPr>
              <w:t>HORAS/SEMANA/SEMESTRE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33677C2" w14:textId="77777777" w:rsidR="00FF62A1" w:rsidRPr="00C407AB" w:rsidRDefault="00FF62A1" w:rsidP="00B2375F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14:paraId="4B9D2764" w14:textId="77777777" w:rsidR="00FF62A1" w:rsidRPr="00C407AB" w:rsidRDefault="00FF62A1" w:rsidP="00B2375F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 w:rsidRPr="00C407AB">
              <w:rPr>
                <w:rFonts w:ascii="Arial" w:hAnsi="Arial" w:cs="Arial"/>
                <w:szCs w:val="24"/>
                <w:lang w:val="es-ES_tradnl"/>
              </w:rPr>
              <w:t xml:space="preserve">TOTAL </w:t>
            </w:r>
            <w:r w:rsidRPr="00C407AB">
              <w:rPr>
                <w:rFonts w:ascii="Arial" w:hAnsi="Arial" w:cs="Arial"/>
                <w:bCs/>
                <w:szCs w:val="24"/>
                <w:lang w:val="es-ES_tradnl"/>
              </w:rPr>
              <w:t>DE</w:t>
            </w:r>
          </w:p>
        </w:tc>
        <w:tc>
          <w:tcPr>
            <w:tcW w:w="160" w:type="dxa"/>
            <w:tcBorders>
              <w:bottom w:val="nil"/>
            </w:tcBorders>
          </w:tcPr>
          <w:p w14:paraId="66FCFFF7" w14:textId="77777777" w:rsidR="00FF62A1" w:rsidRPr="00C407AB" w:rsidRDefault="00FF62A1" w:rsidP="00B2375F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93" w:type="dxa"/>
            <w:tcBorders>
              <w:bottom w:val="nil"/>
            </w:tcBorders>
          </w:tcPr>
          <w:p w14:paraId="12F4A25D" w14:textId="77777777" w:rsidR="00FF62A1" w:rsidRPr="00C407AB" w:rsidRDefault="00FF62A1" w:rsidP="00B2375F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 w:rsidRPr="00C407AB">
              <w:rPr>
                <w:rFonts w:ascii="Arial" w:hAnsi="Arial" w:cs="Arial"/>
                <w:szCs w:val="24"/>
                <w:lang w:val="es-ES_tradnl"/>
              </w:rPr>
              <w:t>CRÉDITOS</w:t>
            </w:r>
          </w:p>
        </w:tc>
      </w:tr>
      <w:tr w:rsidR="00FF62A1" w:rsidRPr="00C407AB" w14:paraId="7D1C6A90" w14:textId="77777777">
        <w:trPr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632" w14:textId="77777777" w:rsidR="00FF62A1" w:rsidRPr="00C407AB" w:rsidRDefault="00FF62A1" w:rsidP="00B2375F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14:paraId="592D19E6" w14:textId="77777777" w:rsidR="00FF62A1" w:rsidRPr="00C407AB" w:rsidRDefault="00FF62A1" w:rsidP="00B2375F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21" w:type="dxa"/>
          </w:tcPr>
          <w:p w14:paraId="32476F50" w14:textId="77777777" w:rsidR="00FF62A1" w:rsidRPr="00C407AB" w:rsidRDefault="00FF62A1" w:rsidP="00B2375F">
            <w:pPr>
              <w:pStyle w:val="Ttulo6"/>
              <w:suppressAutoHyphens/>
              <w:rPr>
                <w:rFonts w:ascii="Arial" w:hAnsi="Arial" w:cs="Arial"/>
                <w:szCs w:val="24"/>
              </w:rPr>
            </w:pPr>
            <w:r w:rsidRPr="00C407AB">
              <w:rPr>
                <w:rFonts w:ascii="Arial" w:hAnsi="Arial" w:cs="Arial"/>
                <w:szCs w:val="24"/>
              </w:rPr>
              <w:t>TEORÍCAS</w:t>
            </w:r>
          </w:p>
        </w:tc>
        <w:tc>
          <w:tcPr>
            <w:tcW w:w="1793" w:type="dxa"/>
          </w:tcPr>
          <w:p w14:paraId="798612F8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407AB">
              <w:rPr>
                <w:rFonts w:ascii="Arial" w:hAnsi="Arial" w:cs="Arial"/>
                <w:b/>
                <w:lang w:val="es-ES_tradnl"/>
              </w:rPr>
              <w:t>PRÁCTICAS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792BC2A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3496BB4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407AB">
              <w:rPr>
                <w:rFonts w:ascii="Arial" w:hAnsi="Arial" w:cs="Arial"/>
                <w:b/>
                <w:lang w:val="es-ES_tradnl"/>
              </w:rPr>
              <w:t>HORAS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2B5A710" w14:textId="77777777" w:rsidR="00FF62A1" w:rsidRPr="00C407AB" w:rsidRDefault="00FF62A1" w:rsidP="00B2375F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3DD70660" w14:textId="77777777" w:rsidR="00FF62A1" w:rsidRPr="00C407AB" w:rsidRDefault="00FF62A1" w:rsidP="00B2375F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F62A1" w:rsidRPr="00C407AB" w14:paraId="0F41908D" w14:textId="77777777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069" w14:textId="77777777" w:rsidR="00FF62A1" w:rsidRPr="00C407AB" w:rsidRDefault="00FF62A1" w:rsidP="00B2375F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  <w:p w14:paraId="60E99DC6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14:paraId="7D56A8C4" w14:textId="77777777" w:rsidR="00FF62A1" w:rsidRPr="00C407AB" w:rsidRDefault="00FF62A1" w:rsidP="00B2375F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21" w:type="dxa"/>
          </w:tcPr>
          <w:p w14:paraId="0095605E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7D9E9EAE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407AB">
              <w:rPr>
                <w:rFonts w:ascii="Arial" w:hAnsi="Arial" w:cs="Arial"/>
                <w:b/>
                <w:lang w:val="es-ES_tradnl"/>
              </w:rPr>
              <w:t>32</w:t>
            </w:r>
          </w:p>
        </w:tc>
        <w:tc>
          <w:tcPr>
            <w:tcW w:w="1793" w:type="dxa"/>
          </w:tcPr>
          <w:p w14:paraId="493A83AE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64DA8300" w14:textId="14717C3F" w:rsidR="00FF62A1" w:rsidRPr="00C407AB" w:rsidRDefault="00E05BAE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407AB">
              <w:rPr>
                <w:rFonts w:ascii="Arial" w:hAnsi="Arial" w:cs="Arial"/>
                <w:b/>
                <w:lang w:val="es-ES_tradnl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DE07A35" w14:textId="77777777" w:rsidR="00FF62A1" w:rsidRPr="00C407AB" w:rsidRDefault="00FF62A1" w:rsidP="00B2375F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358" w:type="dxa"/>
          </w:tcPr>
          <w:p w14:paraId="17BD099D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4A269504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407AB">
              <w:rPr>
                <w:rFonts w:ascii="Arial" w:hAnsi="Arial" w:cs="Arial"/>
                <w:b/>
                <w:lang w:val="es-ES_tradnl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52F9125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93" w:type="dxa"/>
          </w:tcPr>
          <w:p w14:paraId="4CE01859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4C12FB5A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407AB">
              <w:rPr>
                <w:rFonts w:ascii="Arial" w:hAnsi="Arial" w:cs="Arial"/>
                <w:b/>
                <w:lang w:val="es-ES_tradnl"/>
              </w:rPr>
              <w:t>4</w:t>
            </w:r>
          </w:p>
        </w:tc>
      </w:tr>
    </w:tbl>
    <w:p w14:paraId="3DFC0082" w14:textId="77777777" w:rsidR="00E224C0" w:rsidRPr="00C407AB" w:rsidRDefault="00E224C0" w:rsidP="00F272AF">
      <w:pPr>
        <w:suppressAutoHyphens/>
        <w:spacing w:line="360" w:lineRule="auto"/>
        <w:rPr>
          <w:rFonts w:ascii="Arial" w:hAnsi="Arial" w:cs="Arial"/>
          <w:b/>
          <w:lang w:val="es-ES_tradnl"/>
        </w:rPr>
      </w:pPr>
    </w:p>
    <w:p w14:paraId="0D881DCB" w14:textId="7E781E37" w:rsidR="00FF62A1" w:rsidRPr="00C407AB" w:rsidRDefault="00FF62A1" w:rsidP="00F272AF">
      <w:pPr>
        <w:suppressAutoHyphens/>
        <w:spacing w:line="360" w:lineRule="auto"/>
        <w:rPr>
          <w:rFonts w:ascii="Arial" w:hAnsi="Arial" w:cs="Arial"/>
          <w:b/>
          <w:color w:val="FF0000"/>
          <w:lang w:val="es-ES_tradnl"/>
        </w:rPr>
      </w:pPr>
      <w:r w:rsidRPr="00C407AB">
        <w:rPr>
          <w:rFonts w:ascii="Arial" w:hAnsi="Arial" w:cs="Arial"/>
          <w:b/>
          <w:lang w:val="es-ES_tradnl"/>
        </w:rPr>
        <w:t xml:space="preserve">Carácter: </w:t>
      </w:r>
      <w:r w:rsidR="00F272AF" w:rsidRPr="00C407AB">
        <w:rPr>
          <w:rFonts w:ascii="Arial" w:hAnsi="Arial" w:cs="Arial"/>
          <w:lang w:val="es-ES_tradnl"/>
        </w:rPr>
        <w:t>Optativa no restringida</w:t>
      </w:r>
    </w:p>
    <w:p w14:paraId="1ECFB955" w14:textId="742D3F90" w:rsidR="00FF62A1" w:rsidRPr="00C407AB" w:rsidRDefault="00FF62A1" w:rsidP="00F272AF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 w:rsidRPr="00C407AB">
        <w:rPr>
          <w:rFonts w:ascii="Arial" w:hAnsi="Arial" w:cs="Arial"/>
          <w:b/>
          <w:spacing w:val="-3"/>
          <w:lang w:val="es-ES_tradnl"/>
        </w:rPr>
        <w:t xml:space="preserve">Tipo: </w:t>
      </w:r>
      <w:r w:rsidR="00F272AF" w:rsidRPr="00C407AB">
        <w:rPr>
          <w:rFonts w:ascii="Arial" w:hAnsi="Arial" w:cs="Arial"/>
          <w:spacing w:val="-3"/>
          <w:lang w:val="es-ES_tradnl"/>
        </w:rPr>
        <w:t>Teórico</w:t>
      </w:r>
    </w:p>
    <w:p w14:paraId="4FE44BDD" w14:textId="35565B4B" w:rsidR="00FF62A1" w:rsidRPr="00C407AB" w:rsidRDefault="00FF62A1" w:rsidP="00F272AF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 w:rsidRPr="00C407AB">
        <w:rPr>
          <w:rFonts w:ascii="Arial" w:hAnsi="Arial" w:cs="Arial"/>
          <w:b/>
          <w:spacing w:val="-3"/>
          <w:lang w:val="es-ES_tradnl"/>
        </w:rPr>
        <w:t xml:space="preserve">Modalidad: </w:t>
      </w:r>
      <w:r w:rsidR="00F272AF" w:rsidRPr="00C407AB">
        <w:rPr>
          <w:rFonts w:ascii="Arial" w:hAnsi="Arial" w:cs="Arial"/>
          <w:spacing w:val="-3"/>
          <w:lang w:val="es-ES_tradnl"/>
        </w:rPr>
        <w:t>Curso</w:t>
      </w:r>
    </w:p>
    <w:p w14:paraId="0B1836EF" w14:textId="2942C876" w:rsidR="00FF62A1" w:rsidRPr="00C407AB" w:rsidRDefault="00FF62A1" w:rsidP="00F272AF">
      <w:pPr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C407AB">
        <w:rPr>
          <w:rFonts w:ascii="Arial" w:hAnsi="Arial" w:cs="Arial"/>
          <w:b/>
          <w:spacing w:val="-3"/>
          <w:lang w:val="es-ES_tradnl"/>
        </w:rPr>
        <w:t>Asignatura</w:t>
      </w:r>
      <w:r w:rsidRPr="00C407AB">
        <w:rPr>
          <w:rFonts w:ascii="Arial" w:hAnsi="Arial" w:cs="Arial"/>
          <w:b/>
          <w:color w:val="FF0000"/>
          <w:spacing w:val="-3"/>
          <w:lang w:val="es-ES_tradnl"/>
        </w:rPr>
        <w:t xml:space="preserve"> </w:t>
      </w:r>
      <w:r w:rsidRPr="00C407AB">
        <w:rPr>
          <w:rFonts w:ascii="Arial" w:hAnsi="Arial" w:cs="Arial"/>
          <w:b/>
          <w:spacing w:val="-3"/>
          <w:lang w:val="es-ES_tradnl"/>
        </w:rPr>
        <w:t>precedente:</w:t>
      </w:r>
      <w:r w:rsidRPr="00C407AB">
        <w:rPr>
          <w:rFonts w:ascii="Arial" w:hAnsi="Arial" w:cs="Arial"/>
          <w:b/>
          <w:color w:val="FF0000"/>
          <w:spacing w:val="-3"/>
          <w:lang w:val="es-ES_tradnl"/>
        </w:rPr>
        <w:t xml:space="preserve"> </w:t>
      </w:r>
      <w:r w:rsidR="003D3ED3" w:rsidRPr="00C407AB">
        <w:rPr>
          <w:rFonts w:ascii="Arial" w:hAnsi="Arial" w:cs="Arial"/>
          <w:spacing w:val="-3"/>
          <w:lang w:val="es-ES_tradnl"/>
        </w:rPr>
        <w:t>Problemas de Historia de la Filosofía</w:t>
      </w:r>
    </w:p>
    <w:p w14:paraId="0B8DD83E" w14:textId="5C911846" w:rsidR="00F272AF" w:rsidRPr="00C407AB" w:rsidRDefault="00FF62A1" w:rsidP="00F272AF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 w:rsidRPr="00C407AB">
        <w:rPr>
          <w:rFonts w:ascii="Arial" w:hAnsi="Arial" w:cs="Arial"/>
          <w:b/>
          <w:spacing w:val="-3"/>
          <w:lang w:val="es-ES_tradnl"/>
        </w:rPr>
        <w:t>Asignatura subsecuente:</w:t>
      </w:r>
      <w:r w:rsidRPr="00C407AB">
        <w:rPr>
          <w:rFonts w:ascii="Arial" w:hAnsi="Arial" w:cs="Arial"/>
          <w:b/>
          <w:color w:val="FF0000"/>
          <w:spacing w:val="-3"/>
          <w:lang w:val="es-ES_tradnl"/>
        </w:rPr>
        <w:t xml:space="preserve"> </w:t>
      </w:r>
      <w:r w:rsidR="00F272AF" w:rsidRPr="00C407AB">
        <w:rPr>
          <w:rFonts w:ascii="Arial" w:hAnsi="Arial" w:cs="Arial"/>
          <w:spacing w:val="-3"/>
          <w:lang w:val="es-ES_tradnl"/>
        </w:rPr>
        <w:t>Ninguna</w:t>
      </w:r>
    </w:p>
    <w:p w14:paraId="5DACFDD1" w14:textId="77777777" w:rsidR="00E224C0" w:rsidRPr="00C407AB" w:rsidRDefault="00E224C0" w:rsidP="00F272AF">
      <w:pPr>
        <w:suppressAutoHyphens/>
        <w:spacing w:line="360" w:lineRule="auto"/>
        <w:jc w:val="both"/>
        <w:rPr>
          <w:rFonts w:ascii="Arial" w:hAnsi="Arial" w:cs="Arial"/>
          <w:b/>
          <w:spacing w:val="-3"/>
          <w:lang w:val="es-ES_tradnl"/>
        </w:rPr>
      </w:pPr>
    </w:p>
    <w:p w14:paraId="472CEB7E" w14:textId="77777777" w:rsidR="00FF62A1" w:rsidRPr="00C407AB" w:rsidRDefault="00FF62A1" w:rsidP="00F272AF">
      <w:pPr>
        <w:suppressAutoHyphens/>
        <w:spacing w:line="360" w:lineRule="auto"/>
        <w:jc w:val="both"/>
        <w:rPr>
          <w:rFonts w:ascii="Arial" w:hAnsi="Arial" w:cs="Arial"/>
          <w:b/>
          <w:spacing w:val="-3"/>
          <w:lang w:val="es-ES_tradnl"/>
        </w:rPr>
      </w:pPr>
      <w:r w:rsidRPr="00C407AB">
        <w:rPr>
          <w:rFonts w:ascii="Arial" w:hAnsi="Arial" w:cs="Arial"/>
          <w:b/>
          <w:spacing w:val="-3"/>
          <w:lang w:val="es-ES_tradnl"/>
        </w:rPr>
        <w:t>OBJETIVO(S):</w:t>
      </w:r>
    </w:p>
    <w:p w14:paraId="5A79CD2E" w14:textId="3E8C383C" w:rsidR="00E224C0" w:rsidRDefault="00FC3E7E" w:rsidP="00E224C0">
      <w:pPr>
        <w:spacing w:line="360" w:lineRule="auto"/>
        <w:jc w:val="both"/>
        <w:rPr>
          <w:rFonts w:ascii="Arial" w:hAnsi="Arial" w:cs="Arial"/>
          <w:iCs/>
          <w:lang w:eastAsia="es-MX"/>
        </w:rPr>
      </w:pPr>
      <w:r w:rsidRPr="00C407AB">
        <w:rPr>
          <w:rFonts w:ascii="Arial" w:hAnsi="Arial" w:cs="Arial"/>
          <w:iCs/>
          <w:lang w:eastAsia="es-MX"/>
        </w:rPr>
        <w:t>E</w:t>
      </w:r>
      <w:r w:rsidR="00B2375F">
        <w:rPr>
          <w:rFonts w:ascii="Arial" w:hAnsi="Arial" w:cs="Arial"/>
          <w:iCs/>
          <w:lang w:eastAsia="es-MX"/>
        </w:rPr>
        <w:t xml:space="preserve">ste curso se dirige a revisar el tema de cómo es posible el engaño del sofista y cuáles son los límites de la filosofía para Marsilio Ficino. Con ese objetivo, la intención es revisar al menos tres textos: el </w:t>
      </w:r>
      <w:r w:rsidR="00B2375F" w:rsidRPr="00B2375F">
        <w:rPr>
          <w:rFonts w:ascii="Arial" w:hAnsi="Arial" w:cs="Arial"/>
          <w:i/>
          <w:iCs/>
          <w:lang w:eastAsia="es-MX"/>
        </w:rPr>
        <w:t>Comentario al Banquete</w:t>
      </w:r>
      <w:r w:rsidR="00B2375F">
        <w:rPr>
          <w:rFonts w:ascii="Arial" w:hAnsi="Arial" w:cs="Arial"/>
          <w:iCs/>
          <w:lang w:eastAsia="es-MX"/>
        </w:rPr>
        <w:t xml:space="preserve">, el </w:t>
      </w:r>
      <w:r w:rsidR="00B2375F" w:rsidRPr="00B2375F">
        <w:rPr>
          <w:rFonts w:ascii="Arial" w:hAnsi="Arial" w:cs="Arial"/>
          <w:i/>
          <w:iCs/>
          <w:lang w:eastAsia="es-MX"/>
        </w:rPr>
        <w:t>Comentario al Sofista</w:t>
      </w:r>
      <w:r w:rsidR="00B2375F">
        <w:rPr>
          <w:rFonts w:ascii="Arial" w:hAnsi="Arial" w:cs="Arial"/>
          <w:iCs/>
          <w:lang w:eastAsia="es-MX"/>
        </w:rPr>
        <w:t xml:space="preserve"> y el </w:t>
      </w:r>
      <w:r w:rsidR="00B2375F" w:rsidRPr="00B2375F">
        <w:rPr>
          <w:rFonts w:ascii="Arial" w:hAnsi="Arial" w:cs="Arial"/>
          <w:i/>
          <w:iCs/>
          <w:lang w:eastAsia="es-MX"/>
        </w:rPr>
        <w:t>Libro sobre la luz</w:t>
      </w:r>
      <w:r w:rsidR="00B2375F">
        <w:rPr>
          <w:rFonts w:ascii="Arial" w:hAnsi="Arial" w:cs="Arial"/>
          <w:iCs/>
          <w:lang w:eastAsia="es-MX"/>
        </w:rPr>
        <w:t>, buscando comprender algunas nociones básicas</w:t>
      </w:r>
      <w:r w:rsidR="0082074A">
        <w:rPr>
          <w:rFonts w:ascii="Arial" w:hAnsi="Arial" w:cs="Arial"/>
          <w:iCs/>
          <w:lang w:eastAsia="es-MX"/>
        </w:rPr>
        <w:t xml:space="preserve"> del pensamiento ficiniano: luz y</w:t>
      </w:r>
      <w:r w:rsidR="00B2375F">
        <w:rPr>
          <w:rFonts w:ascii="Arial" w:hAnsi="Arial" w:cs="Arial"/>
          <w:iCs/>
          <w:lang w:eastAsia="es-MX"/>
        </w:rPr>
        <w:t xml:space="preserve"> sombra, y cómo a través de estos conceptos, a la vez ontológicos y epistemológicos, se delinean los alcances de la filosofía y la posibilidad de la sofística. </w:t>
      </w:r>
    </w:p>
    <w:p w14:paraId="0A4364EB" w14:textId="77777777" w:rsidR="00B2375F" w:rsidRPr="00C407AB" w:rsidRDefault="00B2375F" w:rsidP="00E224C0">
      <w:pPr>
        <w:spacing w:line="360" w:lineRule="auto"/>
        <w:jc w:val="both"/>
        <w:rPr>
          <w:rFonts w:ascii="Arial" w:hAnsi="Arial" w:cs="Arial"/>
          <w:spacing w:val="-3"/>
          <w:lang w:val="es-ES_tradnl"/>
        </w:rPr>
      </w:pPr>
    </w:p>
    <w:p w14:paraId="1CB36FCF" w14:textId="77777777" w:rsidR="00FF62A1" w:rsidRPr="00C407AB" w:rsidRDefault="00FF62A1" w:rsidP="00FF62A1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tbl>
      <w:tblPr>
        <w:tblW w:w="8678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6890"/>
      </w:tblGrid>
      <w:tr w:rsidR="00E05BAE" w:rsidRPr="00C407AB" w14:paraId="3807EF82" w14:textId="77777777" w:rsidTr="00F272AF">
        <w:trPr>
          <w:trHeight w:val="364"/>
          <w:jc w:val="center"/>
        </w:trPr>
        <w:tc>
          <w:tcPr>
            <w:tcW w:w="1788" w:type="dxa"/>
          </w:tcPr>
          <w:p w14:paraId="2AD51617" w14:textId="77777777" w:rsidR="00FF62A1" w:rsidRPr="00C407AB" w:rsidRDefault="00FF62A1" w:rsidP="00FF62A1">
            <w:pPr>
              <w:pStyle w:val="TituloProgramas"/>
              <w:rPr>
                <w:color w:val="auto"/>
                <w:sz w:val="24"/>
                <w:szCs w:val="24"/>
              </w:rPr>
            </w:pPr>
            <w:r w:rsidRPr="00C407AB">
              <w:rPr>
                <w:color w:val="auto"/>
                <w:sz w:val="24"/>
                <w:szCs w:val="24"/>
              </w:rPr>
              <w:lastRenderedPageBreak/>
              <w:t>NÚM. DE HRS. POR UNIDAD</w:t>
            </w:r>
          </w:p>
        </w:tc>
        <w:tc>
          <w:tcPr>
            <w:tcW w:w="6890" w:type="dxa"/>
          </w:tcPr>
          <w:p w14:paraId="160DDDC4" w14:textId="77777777" w:rsidR="00F272AF" w:rsidRPr="00C407AB" w:rsidRDefault="00F272AF" w:rsidP="00B2375F">
            <w:pPr>
              <w:pStyle w:val="Ttulo7"/>
              <w:rPr>
                <w:rFonts w:ascii="Arial" w:hAnsi="Arial" w:cs="Arial"/>
                <w:spacing w:val="-3"/>
              </w:rPr>
            </w:pPr>
          </w:p>
          <w:p w14:paraId="4BBD4B8B" w14:textId="77777777" w:rsidR="00FF62A1" w:rsidRPr="00C407AB" w:rsidRDefault="00FF62A1" w:rsidP="00B2375F">
            <w:pPr>
              <w:pStyle w:val="Ttulo7"/>
              <w:rPr>
                <w:rFonts w:ascii="Arial" w:hAnsi="Arial" w:cs="Arial"/>
                <w:b w:val="0"/>
                <w:bCs w:val="0"/>
                <w:spacing w:val="-3"/>
              </w:rPr>
            </w:pPr>
            <w:r w:rsidRPr="00C407AB">
              <w:rPr>
                <w:rFonts w:ascii="Arial" w:hAnsi="Arial" w:cs="Arial"/>
                <w:spacing w:val="-3"/>
              </w:rPr>
              <w:t>TEMARIO</w:t>
            </w:r>
          </w:p>
        </w:tc>
      </w:tr>
      <w:tr w:rsidR="00E05BAE" w:rsidRPr="00C407AB" w14:paraId="25472429" w14:textId="77777777" w:rsidTr="00F272AF">
        <w:trPr>
          <w:jc w:val="center"/>
        </w:trPr>
        <w:tc>
          <w:tcPr>
            <w:tcW w:w="1788" w:type="dxa"/>
            <w:tcBorders>
              <w:bottom w:val="single" w:sz="4" w:space="0" w:color="auto"/>
            </w:tcBorders>
          </w:tcPr>
          <w:p w14:paraId="237C2A2A" w14:textId="77777777" w:rsidR="00FF62A1" w:rsidRPr="00C407AB" w:rsidRDefault="003D3ED3" w:rsidP="00B2375F">
            <w:pPr>
              <w:jc w:val="center"/>
              <w:rPr>
                <w:rFonts w:ascii="Arial" w:hAnsi="Arial" w:cs="Arial"/>
                <w:bCs/>
              </w:rPr>
            </w:pPr>
            <w:r w:rsidRPr="00C407A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890" w:type="dxa"/>
          </w:tcPr>
          <w:p w14:paraId="6D6A6239" w14:textId="1A8DC4F5" w:rsidR="00FF62A1" w:rsidRPr="00C407AB" w:rsidRDefault="0082074A" w:rsidP="00B237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tema de la luz y de la sombra en Ficino</w:t>
            </w:r>
          </w:p>
        </w:tc>
      </w:tr>
      <w:tr w:rsidR="00E05BAE" w:rsidRPr="00C407AB" w14:paraId="4ABD4403" w14:textId="77777777" w:rsidTr="00F272AF">
        <w:trPr>
          <w:jc w:val="center"/>
        </w:trPr>
        <w:tc>
          <w:tcPr>
            <w:tcW w:w="1788" w:type="dxa"/>
            <w:tcBorders>
              <w:bottom w:val="single" w:sz="4" w:space="0" w:color="auto"/>
            </w:tcBorders>
          </w:tcPr>
          <w:p w14:paraId="354311AF" w14:textId="77777777" w:rsidR="00FF62A1" w:rsidRPr="00C407AB" w:rsidRDefault="003D3ED3" w:rsidP="00B2375F">
            <w:pPr>
              <w:jc w:val="center"/>
              <w:rPr>
                <w:rFonts w:ascii="Arial" w:hAnsi="Arial" w:cs="Arial"/>
              </w:rPr>
            </w:pPr>
            <w:r w:rsidRPr="00C407AB">
              <w:rPr>
                <w:rFonts w:ascii="Arial" w:hAnsi="Arial" w:cs="Arial"/>
              </w:rPr>
              <w:t>8</w:t>
            </w:r>
          </w:p>
        </w:tc>
        <w:tc>
          <w:tcPr>
            <w:tcW w:w="6890" w:type="dxa"/>
          </w:tcPr>
          <w:p w14:paraId="690A49C7" w14:textId="57DDE58D" w:rsidR="00FF62A1" w:rsidRPr="00C407AB" w:rsidRDefault="0082074A" w:rsidP="00B237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luz en el Comentario al Banquete</w:t>
            </w:r>
          </w:p>
        </w:tc>
      </w:tr>
      <w:tr w:rsidR="00E05BAE" w:rsidRPr="00C407AB" w14:paraId="7066B45C" w14:textId="77777777" w:rsidTr="00F272AF">
        <w:trPr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59E7166F" w14:textId="77777777" w:rsidR="00FF62A1" w:rsidRPr="00C407AB" w:rsidRDefault="003D3ED3" w:rsidP="00B2375F">
            <w:pPr>
              <w:jc w:val="center"/>
              <w:rPr>
                <w:rFonts w:ascii="Arial" w:hAnsi="Arial" w:cs="Arial"/>
                <w:bCs/>
              </w:rPr>
            </w:pPr>
            <w:r w:rsidRPr="00C407A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890" w:type="dxa"/>
            <w:tcBorders>
              <w:top w:val="nil"/>
            </w:tcBorders>
          </w:tcPr>
          <w:p w14:paraId="11547705" w14:textId="2C54EF17" w:rsidR="00FF62A1" w:rsidRPr="00C407AB" w:rsidRDefault="0082074A" w:rsidP="00B237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sombra en el Comentario al Sofista</w:t>
            </w:r>
          </w:p>
        </w:tc>
      </w:tr>
      <w:tr w:rsidR="00E05BAE" w:rsidRPr="00C407AB" w14:paraId="77527B5B" w14:textId="77777777" w:rsidTr="00F272AF">
        <w:trPr>
          <w:jc w:val="center"/>
        </w:trPr>
        <w:tc>
          <w:tcPr>
            <w:tcW w:w="1788" w:type="dxa"/>
            <w:tcBorders>
              <w:bottom w:val="nil"/>
            </w:tcBorders>
          </w:tcPr>
          <w:p w14:paraId="2F221A72" w14:textId="77777777" w:rsidR="00FF62A1" w:rsidRPr="00C407AB" w:rsidRDefault="003D3ED3" w:rsidP="00B2375F">
            <w:pPr>
              <w:jc w:val="center"/>
              <w:rPr>
                <w:rFonts w:ascii="Arial" w:hAnsi="Arial" w:cs="Arial"/>
              </w:rPr>
            </w:pPr>
            <w:r w:rsidRPr="00C407AB">
              <w:rPr>
                <w:rFonts w:ascii="Arial" w:hAnsi="Arial" w:cs="Arial"/>
              </w:rPr>
              <w:t>4</w:t>
            </w:r>
          </w:p>
        </w:tc>
        <w:tc>
          <w:tcPr>
            <w:tcW w:w="6890" w:type="dxa"/>
          </w:tcPr>
          <w:p w14:paraId="4A5D45FB" w14:textId="390DB21B" w:rsidR="00FF62A1" w:rsidRPr="00C407AB" w:rsidRDefault="0082074A" w:rsidP="008207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luz y la sombra en el libro Sobre la luz</w:t>
            </w:r>
          </w:p>
        </w:tc>
      </w:tr>
      <w:tr w:rsidR="00E05BAE" w:rsidRPr="00C407AB" w14:paraId="5CA28152" w14:textId="77777777" w:rsidTr="00F272AF">
        <w:trPr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325355B5" w14:textId="77777777" w:rsidR="00FF62A1" w:rsidRPr="00C407AB" w:rsidRDefault="003D3ED3" w:rsidP="00B2375F">
            <w:pPr>
              <w:jc w:val="center"/>
              <w:rPr>
                <w:rFonts w:ascii="Arial" w:hAnsi="Arial" w:cs="Arial"/>
              </w:rPr>
            </w:pPr>
            <w:r w:rsidRPr="00C407AB">
              <w:rPr>
                <w:rFonts w:ascii="Arial" w:hAnsi="Arial" w:cs="Arial"/>
              </w:rPr>
              <w:t>4</w:t>
            </w:r>
          </w:p>
        </w:tc>
        <w:tc>
          <w:tcPr>
            <w:tcW w:w="6890" w:type="dxa"/>
          </w:tcPr>
          <w:p w14:paraId="420BE023" w14:textId="71D3F8AF" w:rsidR="00FF62A1" w:rsidRPr="00C407AB" w:rsidRDefault="0082074A" w:rsidP="00B237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Filosofía y </w:t>
            </w:r>
            <w:r w:rsidR="00822A17">
              <w:rPr>
                <w:rFonts w:ascii="Arial" w:hAnsi="Arial" w:cs="Arial"/>
                <w:bCs/>
              </w:rPr>
              <w:t>sofística</w:t>
            </w:r>
            <w:r>
              <w:rPr>
                <w:rFonts w:ascii="Arial" w:hAnsi="Arial" w:cs="Arial"/>
                <w:bCs/>
              </w:rPr>
              <w:t xml:space="preserve"> en Ficino</w:t>
            </w:r>
          </w:p>
        </w:tc>
      </w:tr>
      <w:tr w:rsidR="00E05BAE" w:rsidRPr="00C407AB" w14:paraId="1A732E1A" w14:textId="77777777" w:rsidTr="00F272AF">
        <w:trPr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61480220" w14:textId="77777777" w:rsidR="00FF62A1" w:rsidRPr="00C407AB" w:rsidRDefault="003D3ED3" w:rsidP="00B2375F">
            <w:pPr>
              <w:jc w:val="center"/>
              <w:rPr>
                <w:rFonts w:ascii="Arial" w:hAnsi="Arial" w:cs="Arial"/>
              </w:rPr>
            </w:pPr>
            <w:r w:rsidRPr="00C407AB">
              <w:rPr>
                <w:rFonts w:ascii="Arial" w:hAnsi="Arial" w:cs="Arial"/>
              </w:rPr>
              <w:t>4</w:t>
            </w:r>
          </w:p>
        </w:tc>
        <w:tc>
          <w:tcPr>
            <w:tcW w:w="6890" w:type="dxa"/>
          </w:tcPr>
          <w:p w14:paraId="22866F93" w14:textId="77777777" w:rsidR="00FF62A1" w:rsidRPr="00C407AB" w:rsidRDefault="003D3ED3" w:rsidP="00B2375F">
            <w:pPr>
              <w:pStyle w:val="texto"/>
              <w:autoSpaceDE/>
              <w:autoSpaceDN/>
              <w:spacing w:line="240" w:lineRule="auto"/>
              <w:rPr>
                <w:rFonts w:ascii="Arial" w:hAnsi="Arial" w:cs="Arial"/>
                <w:lang w:val="es-ES"/>
              </w:rPr>
            </w:pPr>
            <w:r w:rsidRPr="00C407AB">
              <w:rPr>
                <w:rFonts w:ascii="Arial" w:hAnsi="Arial" w:cs="Arial"/>
                <w:lang w:val="es-ES"/>
              </w:rPr>
              <w:t xml:space="preserve">Conclusiones </w:t>
            </w:r>
          </w:p>
        </w:tc>
      </w:tr>
    </w:tbl>
    <w:p w14:paraId="2F723F35" w14:textId="77777777" w:rsidR="00E05BAE" w:rsidRPr="00C407AB" w:rsidRDefault="00E05BAE" w:rsidP="00FF62A1">
      <w:pPr>
        <w:rPr>
          <w:rFonts w:ascii="Arial" w:hAnsi="Arial" w:cs="Arial"/>
        </w:rPr>
      </w:pPr>
    </w:p>
    <w:tbl>
      <w:tblPr>
        <w:tblW w:w="8643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72"/>
      </w:tblGrid>
      <w:tr w:rsidR="00E05BAE" w:rsidRPr="00C407AB" w14:paraId="147D34CD" w14:textId="77777777" w:rsidTr="00F272AF">
        <w:trPr>
          <w:jc w:val="center"/>
        </w:trPr>
        <w:tc>
          <w:tcPr>
            <w:tcW w:w="1771" w:type="dxa"/>
          </w:tcPr>
          <w:p w14:paraId="03C36C14" w14:textId="6BBC66C4" w:rsidR="00FF62A1" w:rsidRPr="00C407AB" w:rsidRDefault="00E05BAE" w:rsidP="00B23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407AB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6872" w:type="dxa"/>
          </w:tcPr>
          <w:p w14:paraId="7B15F5A2" w14:textId="35BF526F" w:rsidR="00FF62A1" w:rsidRPr="00C407AB" w:rsidRDefault="00FF62A1" w:rsidP="00E05BAE">
            <w:pPr>
              <w:jc w:val="both"/>
              <w:rPr>
                <w:rFonts w:ascii="Arial" w:hAnsi="Arial" w:cs="Arial"/>
                <w:b/>
                <w:bCs/>
              </w:rPr>
            </w:pPr>
            <w:r w:rsidRPr="00C407AB">
              <w:rPr>
                <w:rFonts w:ascii="Arial" w:hAnsi="Arial" w:cs="Arial"/>
                <w:b/>
                <w:bCs/>
              </w:rPr>
              <w:t xml:space="preserve"> TOTAL DE HORAS SUGERIDAS </w:t>
            </w:r>
          </w:p>
        </w:tc>
      </w:tr>
    </w:tbl>
    <w:p w14:paraId="225F5426" w14:textId="77777777" w:rsidR="00FF62A1" w:rsidRPr="00C407AB" w:rsidRDefault="00FF62A1" w:rsidP="00FF62A1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697C44E9" w14:textId="77777777" w:rsidR="00F272AF" w:rsidRDefault="00F272AF" w:rsidP="00FF62A1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3B250846" w14:textId="77777777" w:rsidR="009C2E4B" w:rsidRPr="00C407AB" w:rsidRDefault="009C2E4B" w:rsidP="00FF62A1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3E2BE7B5" w14:textId="77777777" w:rsidR="00FF62A1" w:rsidRPr="00C407AB" w:rsidRDefault="00FF62A1" w:rsidP="00FF62A1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  <w:r w:rsidRPr="00C407AB">
        <w:rPr>
          <w:rFonts w:ascii="Arial" w:hAnsi="Arial" w:cs="Arial"/>
          <w:b/>
          <w:spacing w:val="-3"/>
          <w:lang w:val="es-ES_tradnl"/>
        </w:rPr>
        <w:t xml:space="preserve">BIBLIOGRAFÍA BÁSICA </w:t>
      </w:r>
    </w:p>
    <w:p w14:paraId="03902256" w14:textId="77777777" w:rsidR="0082074A" w:rsidRDefault="0082074A" w:rsidP="00822A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74E8D6A0" w14:textId="19AF5668" w:rsidR="0082074A" w:rsidRPr="00822A17" w:rsidRDefault="0082074A" w:rsidP="009C2E4B">
      <w:pPr>
        <w:pStyle w:val="Ttulo1"/>
        <w:spacing w:before="0" w:after="240" w:line="360" w:lineRule="auto"/>
        <w:ind w:left="426" w:hanging="426"/>
        <w:jc w:val="both"/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</w:pPr>
      <w:r w:rsidRPr="00822A17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  <w:t xml:space="preserve">Marsilio Ficino, </w:t>
      </w:r>
      <w:r w:rsidR="00822A17" w:rsidRPr="00822A17">
        <w:rPr>
          <w:rFonts w:ascii="Arial" w:hAnsi="Arial" w:cs="Arial"/>
          <w:b w:val="0"/>
          <w:i/>
          <w:color w:val="auto"/>
          <w:sz w:val="24"/>
          <w:szCs w:val="24"/>
          <w:bdr w:val="none" w:sz="0" w:space="0" w:color="auto" w:frame="1"/>
          <w:lang w:val="es-MX"/>
        </w:rPr>
        <w:t>Sobre el Amor. Comentario al Banquete de Platón</w:t>
      </w:r>
      <w:r w:rsidR="00822A17" w:rsidRPr="00822A17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  <w:t>, Traducción Mariapia Lamberti y José Luis Bernal, UNAM, México, 1994.</w:t>
      </w:r>
    </w:p>
    <w:p w14:paraId="006504AB" w14:textId="69EF67D0" w:rsidR="0082074A" w:rsidRDefault="00822A17" w:rsidP="009C2E4B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___________,</w:t>
      </w:r>
      <w:r w:rsidR="0082074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</w:t>
      </w:r>
      <w:r w:rsidR="0082074A" w:rsidRPr="0082074A">
        <w:rPr>
          <w:rFonts w:ascii="Arial" w:hAnsi="Arial" w:cs="Arial"/>
          <w:i/>
          <w:sz w:val="24"/>
          <w:szCs w:val="24"/>
          <w:bdr w:val="none" w:sz="0" w:space="0" w:color="auto" w:frame="1"/>
        </w:rPr>
        <w:t>Sobre la Luz, Sobre el Sol</w:t>
      </w:r>
      <w:r w:rsidR="0082074A">
        <w:rPr>
          <w:rFonts w:ascii="Arial" w:hAnsi="Arial" w:cs="Arial"/>
          <w:sz w:val="24"/>
          <w:szCs w:val="24"/>
          <w:bdr w:val="none" w:sz="0" w:space="0" w:color="auto" w:frame="1"/>
        </w:rPr>
        <w:t>. Ed. Bonilla, 2013</w:t>
      </w:r>
    </w:p>
    <w:p w14:paraId="11E32F80" w14:textId="253F683A" w:rsidR="003D3ED3" w:rsidRPr="00822A17" w:rsidRDefault="0082074A" w:rsidP="009C2E4B">
      <w:pPr>
        <w:pStyle w:val="Ttulo1"/>
        <w:spacing w:before="0" w:after="240" w:line="360" w:lineRule="auto"/>
        <w:ind w:left="426" w:hanging="426"/>
        <w:jc w:val="both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822A17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n-US"/>
        </w:rPr>
        <w:t xml:space="preserve">Michel Allen, </w:t>
      </w:r>
      <w:proofErr w:type="spellStart"/>
      <w:r w:rsidRPr="00822A17">
        <w:rPr>
          <w:rStyle w:val="fn"/>
          <w:rFonts w:ascii="Arial" w:hAnsi="Arial"/>
          <w:b w:val="0"/>
          <w:i/>
          <w:color w:val="auto"/>
          <w:sz w:val="24"/>
          <w:szCs w:val="24"/>
          <w:lang w:val="en-US"/>
        </w:rPr>
        <w:t>Icastes</w:t>
      </w:r>
      <w:proofErr w:type="spellEnd"/>
      <w:r w:rsidRPr="00822A17">
        <w:rPr>
          <w:rFonts w:ascii="Arial" w:eastAsia="Times New Roman" w:hAnsi="Arial" w:cs="Times New Roman"/>
          <w:i/>
          <w:color w:val="auto"/>
          <w:sz w:val="24"/>
          <w:szCs w:val="24"/>
          <w:lang w:val="en-US"/>
        </w:rPr>
        <w:t>:</w:t>
      </w:r>
      <w:r w:rsidRPr="00822A17">
        <w:rPr>
          <w:rStyle w:val="apple-converted-space"/>
          <w:rFonts w:ascii="Arial" w:hAnsi="Arial"/>
          <w:i/>
          <w:color w:val="auto"/>
          <w:sz w:val="24"/>
          <w:szCs w:val="24"/>
          <w:lang w:val="en-US"/>
        </w:rPr>
        <w:t> </w:t>
      </w:r>
      <w:r w:rsidRPr="00822A17">
        <w:rPr>
          <w:rStyle w:val="Subttulo1"/>
          <w:rFonts w:ascii="Arial" w:eastAsia="Times New Roman" w:hAnsi="Arial" w:cs="Times New Roman"/>
          <w:b w:val="0"/>
          <w:bCs w:val="0"/>
          <w:i/>
          <w:color w:val="auto"/>
          <w:sz w:val="24"/>
          <w:szCs w:val="24"/>
          <w:lang w:val="en-US"/>
        </w:rPr>
        <w:t xml:space="preserve">Marsilio Ficino's Interpretation of Plato's </w:t>
      </w:r>
      <w:proofErr w:type="spellStart"/>
      <w:r w:rsidRPr="00822A17">
        <w:rPr>
          <w:rStyle w:val="Subttulo1"/>
          <w:rFonts w:ascii="Arial" w:eastAsia="Times New Roman" w:hAnsi="Arial" w:cs="Times New Roman"/>
          <w:b w:val="0"/>
          <w:bCs w:val="0"/>
          <w:i/>
          <w:color w:val="auto"/>
          <w:sz w:val="24"/>
          <w:szCs w:val="24"/>
          <w:lang w:val="en-US"/>
        </w:rPr>
        <w:t>Sophis</w:t>
      </w:r>
      <w:proofErr w:type="spellEnd"/>
      <w:r w:rsidRPr="00822A17">
        <w:rPr>
          <w:rStyle w:val="Subttulo1"/>
          <w:rFonts w:ascii="Arial" w:eastAsia="Times New Roman" w:hAnsi="Arial" w:cs="Times New Roman"/>
          <w:b w:val="0"/>
          <w:bCs w:val="0"/>
          <w:i/>
          <w:color w:val="auto"/>
          <w:sz w:val="24"/>
          <w:szCs w:val="24"/>
          <w:lang w:val="en-US"/>
        </w:rPr>
        <w:t xml:space="preserve">. </w:t>
      </w:r>
      <w:proofErr w:type="gramStart"/>
      <w:r w:rsidRPr="00822A17">
        <w:rPr>
          <w:rStyle w:val="Subttulo1"/>
          <w:rFonts w:ascii="Arial" w:eastAsia="Times New Roman" w:hAnsi="Arial" w:cs="Times New Roman"/>
          <w:b w:val="0"/>
          <w:bCs w:val="0"/>
          <w:color w:val="auto"/>
          <w:sz w:val="24"/>
          <w:szCs w:val="24"/>
          <w:lang w:val="en-US"/>
        </w:rPr>
        <w:t>University of California Press, 1989.</w:t>
      </w:r>
      <w:proofErr w:type="gramEnd"/>
      <w:r w:rsidRPr="00822A17">
        <w:rPr>
          <w:rStyle w:val="Subttulo1"/>
          <w:rFonts w:ascii="Arial" w:eastAsia="Times New Roman" w:hAnsi="Arial" w:cs="Times New Roman"/>
          <w:b w:val="0"/>
          <w:bCs w:val="0"/>
          <w:i/>
          <w:color w:val="auto"/>
          <w:sz w:val="24"/>
          <w:szCs w:val="24"/>
          <w:lang w:val="en-US"/>
        </w:rPr>
        <w:t xml:space="preserve"> </w:t>
      </w:r>
    </w:p>
    <w:p w14:paraId="53A1F6EC" w14:textId="77777777" w:rsidR="003D3ED3" w:rsidRDefault="003D3ED3" w:rsidP="00FF62A1">
      <w:pPr>
        <w:suppressAutoHyphens/>
        <w:jc w:val="both"/>
        <w:rPr>
          <w:rFonts w:ascii="Arial" w:hAnsi="Arial" w:cs="Arial"/>
          <w:b/>
          <w:spacing w:val="-3"/>
          <w:lang w:val="en-US"/>
        </w:rPr>
      </w:pPr>
    </w:p>
    <w:p w14:paraId="123FF84B" w14:textId="77777777" w:rsidR="009C2E4B" w:rsidRPr="00822A17" w:rsidRDefault="009C2E4B" w:rsidP="00FF62A1">
      <w:pPr>
        <w:suppressAutoHyphens/>
        <w:jc w:val="both"/>
        <w:rPr>
          <w:rFonts w:ascii="Arial" w:hAnsi="Arial" w:cs="Arial"/>
          <w:b/>
          <w:spacing w:val="-3"/>
          <w:lang w:val="en-US"/>
        </w:rPr>
      </w:pPr>
    </w:p>
    <w:p w14:paraId="434EE7A0" w14:textId="77777777" w:rsidR="00E536C3" w:rsidRDefault="00FF62A1" w:rsidP="00E536C3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C407AB">
        <w:rPr>
          <w:rFonts w:ascii="Arial" w:hAnsi="Arial" w:cs="Arial"/>
          <w:b/>
          <w:spacing w:val="-3"/>
          <w:lang w:val="es-ES_tradnl"/>
        </w:rPr>
        <w:t>BIBLIOGRAFÍA COMPLEMENTARIA</w:t>
      </w:r>
    </w:p>
    <w:p w14:paraId="6245F12F" w14:textId="77777777" w:rsidR="00E536C3" w:rsidRDefault="00E536C3" w:rsidP="00E536C3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61BB4F26" w14:textId="4C945410" w:rsidR="009C2E4B" w:rsidRDefault="009C2E4B" w:rsidP="009C2E4B">
      <w:pPr>
        <w:suppressAutoHyphens/>
        <w:spacing w:after="240" w:line="360" w:lineRule="auto"/>
        <w:ind w:left="426" w:hanging="426"/>
        <w:jc w:val="both"/>
        <w:rPr>
          <w:rFonts w:ascii="Arial" w:hAnsi="Arial" w:cs="Arial"/>
          <w:bdr w:val="none" w:sz="0" w:space="0" w:color="auto" w:frame="1"/>
          <w:lang w:val="en-US"/>
        </w:rPr>
      </w:pPr>
      <w:r w:rsidRPr="0049374A">
        <w:rPr>
          <w:rFonts w:ascii="Arial" w:hAnsi="Arial" w:cs="Arial"/>
          <w:bdr w:val="none" w:sz="0" w:space="0" w:color="auto" w:frame="1"/>
          <w:lang w:val="en-US"/>
        </w:rPr>
        <w:t xml:space="preserve">Allen, M, </w:t>
      </w:r>
      <w:r w:rsidRPr="0049374A">
        <w:rPr>
          <w:rFonts w:ascii="Arial" w:hAnsi="Arial" w:cs="Arial"/>
          <w:i/>
          <w:bdr w:val="none" w:sz="0" w:space="0" w:color="auto" w:frame="1"/>
          <w:lang w:val="en-US"/>
        </w:rPr>
        <w:t xml:space="preserve">The </w:t>
      </w:r>
      <w:r w:rsidR="00DD40F9" w:rsidRPr="0049374A">
        <w:rPr>
          <w:rFonts w:ascii="Arial" w:hAnsi="Arial" w:cs="Arial"/>
          <w:i/>
          <w:bdr w:val="none" w:sz="0" w:space="0" w:color="auto" w:frame="1"/>
          <w:lang w:val="en-US"/>
        </w:rPr>
        <w:t>Platonism</w:t>
      </w:r>
      <w:r w:rsidRPr="0049374A">
        <w:rPr>
          <w:rFonts w:ascii="Arial" w:hAnsi="Arial" w:cs="Arial"/>
          <w:i/>
          <w:bdr w:val="none" w:sz="0" w:space="0" w:color="auto" w:frame="1"/>
          <w:lang w:val="en-US"/>
        </w:rPr>
        <w:t xml:space="preserve"> of Marsilio Ficino</w:t>
      </w:r>
      <w:r w:rsidRPr="0049374A">
        <w:rPr>
          <w:rFonts w:ascii="Arial" w:hAnsi="Arial" w:cs="Arial"/>
          <w:bdr w:val="none" w:sz="0" w:space="0" w:color="auto" w:frame="1"/>
          <w:lang w:val="en-US"/>
        </w:rPr>
        <w:t xml:space="preserve">, University of </w:t>
      </w:r>
      <w:proofErr w:type="spellStart"/>
      <w:r w:rsidRPr="0049374A">
        <w:rPr>
          <w:rFonts w:ascii="Arial" w:hAnsi="Arial" w:cs="Arial"/>
          <w:bdr w:val="none" w:sz="0" w:space="0" w:color="auto" w:frame="1"/>
          <w:lang w:val="en-US"/>
        </w:rPr>
        <w:t>Calufornia</w:t>
      </w:r>
      <w:proofErr w:type="spellEnd"/>
      <w:r w:rsidRPr="0049374A">
        <w:rPr>
          <w:rFonts w:ascii="Arial" w:hAnsi="Arial" w:cs="Arial"/>
          <w:bdr w:val="none" w:sz="0" w:space="0" w:color="auto" w:frame="1"/>
          <w:lang w:val="en-US"/>
        </w:rPr>
        <w:t xml:space="preserve"> Press, Los Angeles, 1984.</w:t>
      </w:r>
    </w:p>
    <w:p w14:paraId="3D7DBBE1" w14:textId="04CD7073" w:rsidR="009C2E4B" w:rsidRDefault="009C2E4B" w:rsidP="009C2E4B">
      <w:pPr>
        <w:suppressAutoHyphens/>
        <w:spacing w:after="240" w:line="360" w:lineRule="auto"/>
        <w:ind w:left="426" w:hanging="426"/>
        <w:jc w:val="both"/>
        <w:rPr>
          <w:rFonts w:ascii="Arial" w:hAnsi="Arial" w:cs="Arial"/>
          <w:bdr w:val="none" w:sz="0" w:space="0" w:color="auto" w:frame="1"/>
          <w:lang w:val="en-US"/>
        </w:rPr>
      </w:pPr>
      <w:r w:rsidRPr="0049374A">
        <w:rPr>
          <w:rFonts w:ascii="Arial" w:hAnsi="Arial" w:cs="Arial"/>
          <w:bdr w:val="none" w:sz="0" w:space="0" w:color="auto" w:frame="1"/>
          <w:lang w:val="en-US"/>
        </w:rPr>
        <w:t xml:space="preserve">_______, “Two commentaries on the Phaedrus: Ficino’s </w:t>
      </w:r>
      <w:r w:rsidR="007365F1">
        <w:rPr>
          <w:rFonts w:ascii="Arial" w:hAnsi="Arial" w:cs="Arial"/>
          <w:bdr w:val="none" w:sz="0" w:space="0" w:color="auto" w:frame="1"/>
          <w:lang w:val="en-US"/>
        </w:rPr>
        <w:t>indebte</w:t>
      </w:r>
      <w:r w:rsidR="007365F1" w:rsidRPr="0049374A">
        <w:rPr>
          <w:rFonts w:ascii="Arial" w:hAnsi="Arial" w:cs="Arial"/>
          <w:bdr w:val="none" w:sz="0" w:space="0" w:color="auto" w:frame="1"/>
          <w:lang w:val="en-US"/>
        </w:rPr>
        <w:t>dness</w:t>
      </w:r>
      <w:r w:rsidRPr="0049374A">
        <w:rPr>
          <w:rFonts w:ascii="Arial" w:hAnsi="Arial" w:cs="Arial"/>
          <w:bdr w:val="none" w:sz="0" w:space="0" w:color="auto" w:frame="1"/>
          <w:lang w:val="en-US"/>
        </w:rPr>
        <w:t xml:space="preserve"> to </w:t>
      </w:r>
      <w:proofErr w:type="spellStart"/>
      <w:r w:rsidR="00DD40F9">
        <w:rPr>
          <w:rFonts w:ascii="Arial" w:hAnsi="Arial" w:cs="Arial"/>
          <w:bdr w:val="none" w:sz="0" w:space="0" w:color="auto" w:frame="1"/>
          <w:lang w:val="en-US"/>
        </w:rPr>
        <w:t>H</w:t>
      </w:r>
      <w:r w:rsidRPr="0049374A">
        <w:rPr>
          <w:rFonts w:ascii="Arial" w:hAnsi="Arial" w:cs="Arial"/>
          <w:bdr w:val="none" w:sz="0" w:space="0" w:color="auto" w:frame="1"/>
          <w:lang w:val="en-US"/>
        </w:rPr>
        <w:t>ermias</w:t>
      </w:r>
      <w:proofErr w:type="spellEnd"/>
      <w:r w:rsidRPr="0049374A">
        <w:rPr>
          <w:rFonts w:ascii="Arial" w:hAnsi="Arial" w:cs="Arial"/>
          <w:bdr w:val="none" w:sz="0" w:space="0" w:color="auto" w:frame="1"/>
          <w:lang w:val="en-US"/>
        </w:rPr>
        <w:t>”, Journal of the Warburg and Courtland Institutes, XLIII, 1980, pp. 110-129.</w:t>
      </w:r>
    </w:p>
    <w:p w14:paraId="15AEC51B" w14:textId="77777777" w:rsidR="008B4DE2" w:rsidRDefault="009C2E4B" w:rsidP="008B4DE2">
      <w:pPr>
        <w:suppressAutoHyphens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9374A">
        <w:rPr>
          <w:rFonts w:ascii="Arial" w:hAnsi="Arial" w:cs="Arial"/>
          <w:lang w:val="en-US"/>
        </w:rPr>
        <w:t xml:space="preserve">_______, </w:t>
      </w:r>
      <w:r w:rsidRPr="0049374A">
        <w:rPr>
          <w:rFonts w:ascii="Arial" w:hAnsi="Arial" w:cs="Arial"/>
          <w:i/>
          <w:lang w:val="en-US"/>
        </w:rPr>
        <w:t xml:space="preserve">Synoptic Art: Marsilio Ficino on the history of platonic Interpretation, </w:t>
      </w:r>
      <w:proofErr w:type="spellStart"/>
      <w:r w:rsidRPr="0049374A">
        <w:rPr>
          <w:rFonts w:ascii="Arial" w:hAnsi="Arial" w:cs="Arial"/>
          <w:lang w:val="en-US"/>
        </w:rPr>
        <w:t>Olschki</w:t>
      </w:r>
      <w:proofErr w:type="spellEnd"/>
      <w:r w:rsidRPr="0049374A">
        <w:rPr>
          <w:rFonts w:ascii="Arial" w:hAnsi="Arial" w:cs="Arial"/>
          <w:lang w:val="en-US"/>
        </w:rPr>
        <w:t xml:space="preserve">, </w:t>
      </w:r>
      <w:proofErr w:type="spellStart"/>
      <w:r w:rsidRPr="0049374A">
        <w:rPr>
          <w:rFonts w:ascii="Arial" w:hAnsi="Arial" w:cs="Arial"/>
          <w:lang w:val="en-US"/>
        </w:rPr>
        <w:t>Florencia</w:t>
      </w:r>
      <w:proofErr w:type="spellEnd"/>
      <w:r w:rsidRPr="0049374A">
        <w:rPr>
          <w:rFonts w:ascii="Arial" w:hAnsi="Arial" w:cs="Arial"/>
          <w:lang w:val="en-US"/>
        </w:rPr>
        <w:t>, 1998.</w:t>
      </w:r>
    </w:p>
    <w:p w14:paraId="0E0C4EEC" w14:textId="55E6AE32" w:rsidR="008B4DE2" w:rsidRDefault="008B4DE2" w:rsidP="008B4DE2">
      <w:pPr>
        <w:suppressAutoHyphens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8B4DE2">
        <w:rPr>
          <w:rFonts w:ascii="Arial" w:hAnsi="Arial" w:cs="Arial"/>
          <w:lang w:val="en-US"/>
        </w:rPr>
        <w:t>Allen, Michael J.B., and Valery Rees, with Martin Davies, eds</w:t>
      </w:r>
      <w:r w:rsidRPr="008B4DE2">
        <w:rPr>
          <w:rFonts w:ascii="Arial" w:hAnsi="Arial" w:cs="Arial"/>
          <w:i/>
          <w:lang w:val="en-US"/>
        </w:rPr>
        <w:t>., Marsilio Ficino: His Theology, His Philosophy, His Legacy</w:t>
      </w:r>
      <w:r w:rsidRPr="008B4DE2">
        <w:rPr>
          <w:rFonts w:ascii="Arial" w:hAnsi="Arial" w:cs="Arial"/>
          <w:lang w:val="en-US"/>
        </w:rPr>
        <w:t>, Leiden, E. J. Brill, 2002.</w:t>
      </w:r>
    </w:p>
    <w:p w14:paraId="1AEC3C16" w14:textId="42CC35C4" w:rsidR="008B4DE2" w:rsidRPr="008B4DE2" w:rsidRDefault="008B4DE2" w:rsidP="008B4DE2">
      <w:pPr>
        <w:suppressAutoHyphens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8B4DE2">
        <w:rPr>
          <w:rFonts w:ascii="Arial" w:hAnsi="Arial" w:cs="Arial"/>
          <w:lang w:val="es-MX"/>
        </w:rPr>
        <w:t>Ciordia, Martín José. </w:t>
      </w:r>
      <w:r w:rsidRPr="008B4DE2">
        <w:rPr>
          <w:rFonts w:ascii="Arial" w:hAnsi="Arial" w:cs="Arial"/>
          <w:i/>
          <w:lang w:val="es-MX"/>
        </w:rPr>
        <w:t>Amar en el renacimiento : un estudio sobre Ficino y Abravane</w:t>
      </w:r>
      <w:r w:rsidRPr="008B4DE2">
        <w:rPr>
          <w:rFonts w:ascii="Arial" w:hAnsi="Arial" w:cs="Arial"/>
          <w:lang w:val="es-MX"/>
        </w:rPr>
        <w:t xml:space="preserve">l. </w:t>
      </w:r>
      <w:r w:rsidRPr="008B4DE2">
        <w:rPr>
          <w:rFonts w:ascii="Arial" w:hAnsi="Arial" w:cs="Arial"/>
          <w:lang w:val="en-US"/>
        </w:rPr>
        <w:t xml:space="preserve">Buenos Aires: </w:t>
      </w:r>
      <w:proofErr w:type="spellStart"/>
      <w:r w:rsidRPr="008B4DE2">
        <w:rPr>
          <w:rFonts w:ascii="Arial" w:hAnsi="Arial" w:cs="Arial"/>
          <w:lang w:val="en-US"/>
        </w:rPr>
        <w:t>Miño</w:t>
      </w:r>
      <w:proofErr w:type="spellEnd"/>
      <w:r w:rsidRPr="008B4DE2">
        <w:rPr>
          <w:rFonts w:ascii="Arial" w:hAnsi="Arial" w:cs="Arial"/>
          <w:lang w:val="en-US"/>
        </w:rPr>
        <w:t xml:space="preserve"> y Dávila, 2004.</w:t>
      </w:r>
    </w:p>
    <w:p w14:paraId="61E0B98E" w14:textId="05A0F955" w:rsidR="009C2E4B" w:rsidRDefault="008B4DE2" w:rsidP="009C2E4B">
      <w:pPr>
        <w:suppressAutoHyphens/>
        <w:spacing w:after="240" w:line="360" w:lineRule="auto"/>
        <w:ind w:left="426" w:hanging="426"/>
        <w:jc w:val="both"/>
        <w:rPr>
          <w:rFonts w:ascii="Arial" w:hAnsi="Arial" w:cs="Arial"/>
          <w:bdr w:val="none" w:sz="0" w:space="0" w:color="auto" w:frame="1"/>
          <w:lang w:val="es-MX"/>
        </w:rPr>
      </w:pPr>
      <w:r>
        <w:rPr>
          <w:rFonts w:ascii="Arial" w:hAnsi="Arial" w:cs="Arial"/>
          <w:bdr w:val="none" w:sz="0" w:space="0" w:color="auto" w:frame="1"/>
          <w:lang w:val="es-MX"/>
        </w:rPr>
        <w:lastRenderedPageBreak/>
        <w:t>Cualianu</w:t>
      </w:r>
      <w:r w:rsidR="009C2E4B" w:rsidRPr="009C2E4B">
        <w:rPr>
          <w:rFonts w:ascii="Arial" w:hAnsi="Arial" w:cs="Arial"/>
          <w:bdr w:val="none" w:sz="0" w:space="0" w:color="auto" w:frame="1"/>
          <w:lang w:val="es-MX"/>
        </w:rPr>
        <w:t xml:space="preserve">, Ioan P., </w:t>
      </w:r>
      <w:r w:rsidR="009C2E4B" w:rsidRPr="009C2E4B">
        <w:rPr>
          <w:rFonts w:ascii="Arial" w:hAnsi="Arial" w:cs="Arial"/>
          <w:i/>
          <w:bdr w:val="none" w:sz="0" w:space="0" w:color="auto" w:frame="1"/>
          <w:lang w:val="es-MX"/>
        </w:rPr>
        <w:t>Eros y magia en el Renacimiento</w:t>
      </w:r>
      <w:r w:rsidR="009C2E4B" w:rsidRPr="009C2E4B">
        <w:rPr>
          <w:rFonts w:ascii="Arial" w:hAnsi="Arial" w:cs="Arial"/>
          <w:bdr w:val="none" w:sz="0" w:space="0" w:color="auto" w:frame="1"/>
          <w:lang w:val="es-MX"/>
        </w:rPr>
        <w:t xml:space="preserve">, 2da. </w:t>
      </w:r>
      <w:r w:rsidR="009C2E4B" w:rsidRPr="0049374A">
        <w:rPr>
          <w:rFonts w:ascii="Arial" w:hAnsi="Arial" w:cs="Arial"/>
          <w:bdr w:val="none" w:sz="0" w:space="0" w:color="auto" w:frame="1"/>
          <w:lang w:val="es-MX"/>
        </w:rPr>
        <w:t>Edición, Traducción Neus Clavera y Hélène Rufat, Siruela, Madrid, 2007.</w:t>
      </w:r>
    </w:p>
    <w:p w14:paraId="237339E5" w14:textId="77777777" w:rsidR="009C2E4B" w:rsidRDefault="009C2E4B" w:rsidP="009C2E4B">
      <w:pPr>
        <w:suppressAutoHyphens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8B4DE2">
        <w:rPr>
          <w:rFonts w:ascii="Arial" w:hAnsi="Arial" w:cs="Arial"/>
          <w:lang w:val="es-MX"/>
        </w:rPr>
        <w:t>Devereux, J. A., “The textual history of Ficino’s De Am</w:t>
      </w:r>
      <w:r w:rsidRPr="0049374A">
        <w:rPr>
          <w:rFonts w:ascii="Arial" w:hAnsi="Arial" w:cs="Arial"/>
          <w:lang w:val="en-US"/>
        </w:rPr>
        <w:t xml:space="preserve">ore”, </w:t>
      </w:r>
      <w:proofErr w:type="spellStart"/>
      <w:r w:rsidRPr="0049374A">
        <w:rPr>
          <w:rFonts w:ascii="Arial" w:hAnsi="Arial" w:cs="Arial"/>
          <w:lang w:val="en-US"/>
        </w:rPr>
        <w:t>Reinassance</w:t>
      </w:r>
      <w:proofErr w:type="spellEnd"/>
      <w:r w:rsidRPr="0049374A">
        <w:rPr>
          <w:rFonts w:ascii="Arial" w:hAnsi="Arial" w:cs="Arial"/>
          <w:lang w:val="en-US"/>
        </w:rPr>
        <w:t xml:space="preserve"> </w:t>
      </w:r>
      <w:proofErr w:type="spellStart"/>
      <w:r w:rsidRPr="0049374A">
        <w:rPr>
          <w:rFonts w:ascii="Arial" w:hAnsi="Arial" w:cs="Arial"/>
          <w:lang w:val="en-US"/>
        </w:rPr>
        <w:t>Quaterly</w:t>
      </w:r>
      <w:proofErr w:type="spellEnd"/>
      <w:r w:rsidRPr="0049374A">
        <w:rPr>
          <w:rFonts w:ascii="Arial" w:hAnsi="Arial" w:cs="Arial"/>
          <w:lang w:val="en-US"/>
        </w:rPr>
        <w:t>, Vol. 28, No. 2 (1975), pp. 172-183.</w:t>
      </w:r>
    </w:p>
    <w:p w14:paraId="435E70E4" w14:textId="1680D2EC" w:rsidR="009C2E4B" w:rsidRPr="009C2E4B" w:rsidRDefault="009C2E4B" w:rsidP="009C2E4B">
      <w:pPr>
        <w:suppressAutoHyphens/>
        <w:spacing w:after="240" w:line="360" w:lineRule="auto"/>
        <w:ind w:left="426" w:hanging="426"/>
        <w:jc w:val="both"/>
        <w:rPr>
          <w:rFonts w:ascii="Arial" w:hAnsi="Arial" w:cs="Arial"/>
          <w:spacing w:val="-3"/>
          <w:lang w:val="es-MX"/>
        </w:rPr>
      </w:pPr>
      <w:r w:rsidRPr="0049374A">
        <w:rPr>
          <w:rFonts w:ascii="Arial" w:hAnsi="Arial" w:cs="Arial"/>
          <w:bdr w:val="none" w:sz="0" w:space="0" w:color="auto" w:frame="1"/>
          <w:lang w:val="es-MX"/>
        </w:rPr>
        <w:t xml:space="preserve">Kristeller, Paul Oskar, </w:t>
      </w:r>
      <w:r w:rsidRPr="0049374A">
        <w:rPr>
          <w:rFonts w:ascii="Arial" w:hAnsi="Arial" w:cs="Arial"/>
          <w:i/>
          <w:bdr w:val="none" w:sz="0" w:space="0" w:color="auto" w:frame="1"/>
          <w:lang w:val="es-MX"/>
        </w:rPr>
        <w:t>Ocho filósofos del Renacimiento italiano</w:t>
      </w:r>
      <w:r w:rsidRPr="0049374A">
        <w:rPr>
          <w:rFonts w:ascii="Arial" w:hAnsi="Arial" w:cs="Arial"/>
          <w:bdr w:val="none" w:sz="0" w:space="0" w:color="auto" w:frame="1"/>
          <w:lang w:val="es-MX"/>
        </w:rPr>
        <w:t>, traducción de M. Martínez Peñaloza, Fondo de cultura económica, México, 1982.</w:t>
      </w:r>
    </w:p>
    <w:p w14:paraId="191DB199" w14:textId="67451418" w:rsidR="009C2E4B" w:rsidRDefault="009C2E4B" w:rsidP="009C2E4B">
      <w:pPr>
        <w:pStyle w:val="Ttulo1"/>
        <w:spacing w:before="0" w:after="240" w:line="360" w:lineRule="auto"/>
        <w:ind w:left="426" w:hanging="426"/>
        <w:jc w:val="both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49374A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_________________, </w:t>
      </w:r>
      <w:r w:rsidR="007365F1">
        <w:rPr>
          <w:rFonts w:ascii="Arial" w:hAnsi="Arial" w:cs="Arial"/>
          <w:b w:val="0"/>
          <w:i/>
          <w:color w:val="auto"/>
          <w:sz w:val="24"/>
          <w:szCs w:val="24"/>
          <w:lang w:val="es-MX"/>
        </w:rPr>
        <w:t>E</w:t>
      </w:r>
      <w:r w:rsidRPr="0049374A">
        <w:rPr>
          <w:rFonts w:ascii="Arial" w:hAnsi="Arial" w:cs="Arial"/>
          <w:b w:val="0"/>
          <w:i/>
          <w:color w:val="auto"/>
          <w:sz w:val="24"/>
          <w:szCs w:val="24"/>
          <w:lang w:val="es-MX"/>
        </w:rPr>
        <w:t>l pensamiento renacentista en sus fuentes</w:t>
      </w:r>
      <w:r w:rsidRPr="0049374A">
        <w:rPr>
          <w:rFonts w:ascii="Arial" w:hAnsi="Arial" w:cs="Arial"/>
          <w:b w:val="0"/>
          <w:color w:val="auto"/>
          <w:sz w:val="24"/>
          <w:szCs w:val="24"/>
          <w:lang w:val="es-MX"/>
        </w:rPr>
        <w:t>, FCE, México, 1982.</w:t>
      </w:r>
    </w:p>
    <w:p w14:paraId="2332FB19" w14:textId="77777777" w:rsidR="009C2E4B" w:rsidRPr="0049374A" w:rsidRDefault="009C2E4B" w:rsidP="009C2E4B">
      <w:pPr>
        <w:pStyle w:val="Ttulo1"/>
        <w:spacing w:before="0" w:after="240" w:line="360" w:lineRule="auto"/>
        <w:ind w:left="426" w:hanging="426"/>
        <w:jc w:val="both"/>
        <w:rPr>
          <w:rFonts w:ascii="Arial" w:hAnsi="Arial" w:cs="Arial"/>
          <w:b w:val="0"/>
          <w:color w:val="auto"/>
          <w:sz w:val="24"/>
          <w:szCs w:val="24"/>
          <w:lang w:val="it-IT"/>
        </w:rPr>
      </w:pPr>
      <w:r w:rsidRPr="0049374A">
        <w:rPr>
          <w:rFonts w:ascii="Arial" w:hAnsi="Arial" w:cs="Arial"/>
          <w:b w:val="0"/>
          <w:color w:val="auto"/>
          <w:sz w:val="24"/>
          <w:szCs w:val="24"/>
          <w:lang w:val="it-IT"/>
        </w:rPr>
        <w:t xml:space="preserve">_________________, </w:t>
      </w:r>
      <w:r w:rsidRPr="0049374A">
        <w:rPr>
          <w:rFonts w:ascii="Arial" w:hAnsi="Arial" w:cs="Arial"/>
          <w:b w:val="0"/>
          <w:i/>
          <w:color w:val="auto"/>
          <w:sz w:val="24"/>
          <w:szCs w:val="24"/>
          <w:lang w:val="it-IT"/>
        </w:rPr>
        <w:t xml:space="preserve">Il pensiero filosófico di Marsilio Ficino, </w:t>
      </w:r>
      <w:r w:rsidRPr="0049374A">
        <w:rPr>
          <w:rFonts w:ascii="Arial" w:hAnsi="Arial" w:cs="Arial"/>
          <w:b w:val="0"/>
          <w:color w:val="auto"/>
          <w:sz w:val="24"/>
          <w:szCs w:val="24"/>
          <w:lang w:val="it-IT"/>
        </w:rPr>
        <w:t>Sansoni, Florencia, 1953.</w:t>
      </w:r>
    </w:p>
    <w:p w14:paraId="75D7B09E" w14:textId="77777777" w:rsidR="009C2E4B" w:rsidRPr="0049374A" w:rsidRDefault="009C2E4B" w:rsidP="009C2E4B">
      <w:pPr>
        <w:pStyle w:val="Ttulo1"/>
        <w:spacing w:before="0" w:after="240" w:line="360" w:lineRule="auto"/>
        <w:ind w:left="426" w:hanging="426"/>
        <w:jc w:val="both"/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</w:pPr>
      <w:r w:rsidRPr="0049374A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  <w:t xml:space="preserve">Ficino, M., </w:t>
      </w:r>
      <w:r w:rsidRPr="0049374A">
        <w:rPr>
          <w:rFonts w:ascii="Arial" w:hAnsi="Arial" w:cs="Arial"/>
          <w:b w:val="0"/>
          <w:i/>
          <w:color w:val="auto"/>
          <w:sz w:val="24"/>
          <w:szCs w:val="24"/>
          <w:bdr w:val="none" w:sz="0" w:space="0" w:color="auto" w:frame="1"/>
          <w:lang w:val="es-MX"/>
        </w:rPr>
        <w:t>Las cartas de Marsilio Ficino, Volumen I</w:t>
      </w:r>
      <w:r w:rsidRPr="0049374A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  <w:t>, Traducción del Grupo de traductores de la escuela de filosofía practica de Madrid, Mandala, Madrid, 2009.</w:t>
      </w:r>
    </w:p>
    <w:p w14:paraId="6E9F82A0" w14:textId="77777777" w:rsidR="009C2E4B" w:rsidRPr="0049374A" w:rsidRDefault="009C2E4B" w:rsidP="009C2E4B">
      <w:pPr>
        <w:spacing w:after="240" w:line="360" w:lineRule="auto"/>
        <w:rPr>
          <w:rFonts w:ascii="Arial" w:hAnsi="Arial" w:cs="Arial"/>
          <w:lang w:val="es-MX"/>
        </w:rPr>
      </w:pPr>
      <w:r w:rsidRPr="0049374A">
        <w:rPr>
          <w:rFonts w:ascii="Arial" w:hAnsi="Arial" w:cs="Arial"/>
          <w:lang w:val="es-MX"/>
        </w:rPr>
        <w:t xml:space="preserve">________, </w:t>
      </w:r>
      <w:r w:rsidRPr="0049374A">
        <w:rPr>
          <w:rFonts w:ascii="Arial" w:hAnsi="Arial" w:cs="Arial"/>
          <w:i/>
          <w:lang w:val="es-MX"/>
        </w:rPr>
        <w:t xml:space="preserve">Sobre el furor divino y otros textos, </w:t>
      </w:r>
      <w:r w:rsidRPr="0049374A">
        <w:rPr>
          <w:rFonts w:ascii="Arial" w:hAnsi="Arial" w:cs="Arial"/>
          <w:lang w:val="es-MX"/>
        </w:rPr>
        <w:t>Anthropos, Barcelona, 1993.</w:t>
      </w:r>
    </w:p>
    <w:p w14:paraId="78631D3F" w14:textId="77777777" w:rsidR="009C2E4B" w:rsidRPr="0049374A" w:rsidRDefault="009C2E4B" w:rsidP="009C2E4B">
      <w:pPr>
        <w:pStyle w:val="Ttulo1"/>
        <w:spacing w:before="0" w:after="240" w:line="360" w:lineRule="auto"/>
        <w:ind w:left="426" w:hanging="426"/>
        <w:jc w:val="both"/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</w:pPr>
      <w:r w:rsidRPr="0049374A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  <w:t xml:space="preserve">Priani, Ernesto y Chavolla, Arturo, </w:t>
      </w:r>
      <w:r w:rsidRPr="0049374A">
        <w:rPr>
          <w:rFonts w:ascii="Arial" w:hAnsi="Arial" w:cs="Arial"/>
          <w:b w:val="0"/>
          <w:i/>
          <w:color w:val="auto"/>
          <w:sz w:val="24"/>
          <w:szCs w:val="24"/>
          <w:bdr w:val="none" w:sz="0" w:space="0" w:color="auto" w:frame="1"/>
          <w:lang w:val="es-MX"/>
        </w:rPr>
        <w:t>pensamiento y arte en el Renacimiento</w:t>
      </w:r>
      <w:r w:rsidRPr="0049374A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  <w:lang w:val="es-MX"/>
        </w:rPr>
        <w:t>, FFyL-UNAM, México, 2005.</w:t>
      </w:r>
    </w:p>
    <w:p w14:paraId="0D65F419" w14:textId="3C1BCB26" w:rsidR="009C2E4B" w:rsidRPr="0049374A" w:rsidRDefault="009C2E4B" w:rsidP="009C2E4B">
      <w:pPr>
        <w:spacing w:after="240" w:line="360" w:lineRule="auto"/>
        <w:rPr>
          <w:rFonts w:ascii="Arial" w:hAnsi="Arial" w:cs="Arial"/>
          <w:lang w:val="es-MX"/>
        </w:rPr>
      </w:pPr>
      <w:r w:rsidRPr="0049374A">
        <w:rPr>
          <w:rFonts w:ascii="Arial" w:hAnsi="Arial" w:cs="Arial"/>
          <w:lang w:val="es-MX"/>
        </w:rPr>
        <w:t xml:space="preserve">Rossi, A. </w:t>
      </w:r>
      <w:r w:rsidRPr="0049374A">
        <w:rPr>
          <w:rFonts w:ascii="Arial" w:hAnsi="Arial" w:cs="Arial"/>
          <w:i/>
          <w:lang w:val="es-MX"/>
        </w:rPr>
        <w:t xml:space="preserve">Ensayos sobre el renacimiento italiano, </w:t>
      </w:r>
      <w:r w:rsidRPr="0049374A">
        <w:rPr>
          <w:rFonts w:ascii="Arial" w:hAnsi="Arial" w:cs="Arial"/>
          <w:lang w:val="es-MX"/>
        </w:rPr>
        <w:t>UNAM, México, 2002.</w:t>
      </w:r>
    </w:p>
    <w:p w14:paraId="72C07E46" w14:textId="77777777" w:rsidR="00822A17" w:rsidRPr="00C1263E" w:rsidRDefault="00822A17" w:rsidP="00E536C3">
      <w:pPr>
        <w:suppressAutoHyphens/>
        <w:contextualSpacing/>
        <w:jc w:val="both"/>
        <w:rPr>
          <w:rFonts w:ascii="Arial" w:hAnsi="Arial" w:cs="Arial"/>
          <w:b/>
          <w:spacing w:val="-3"/>
          <w:lang w:val="es-MX"/>
        </w:rPr>
      </w:pPr>
    </w:p>
    <w:p w14:paraId="5DB93552" w14:textId="77777777" w:rsidR="00822A17" w:rsidRPr="00C1263E" w:rsidRDefault="00822A17" w:rsidP="00E536C3">
      <w:pPr>
        <w:suppressAutoHyphens/>
        <w:contextualSpacing/>
        <w:jc w:val="both"/>
        <w:rPr>
          <w:rFonts w:ascii="Arial" w:hAnsi="Arial" w:cs="Arial"/>
          <w:b/>
          <w:spacing w:val="-3"/>
          <w:lang w:val="es-MX"/>
        </w:rPr>
      </w:pPr>
    </w:p>
    <w:p w14:paraId="55A5844A" w14:textId="77777777" w:rsidR="00FF62A1" w:rsidRPr="00C1263E" w:rsidRDefault="00FF62A1" w:rsidP="00FF62A1">
      <w:pPr>
        <w:suppressAutoHyphens/>
        <w:jc w:val="both"/>
        <w:rPr>
          <w:rFonts w:ascii="Arial" w:hAnsi="Arial" w:cs="Arial"/>
          <w:bCs/>
          <w:spacing w:val="-3"/>
          <w:lang w:val="es-MX"/>
        </w:rPr>
      </w:pPr>
    </w:p>
    <w:tbl>
      <w:tblPr>
        <w:tblW w:w="8609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07"/>
        <w:gridCol w:w="1565"/>
        <w:gridCol w:w="2636"/>
        <w:gridCol w:w="1601"/>
      </w:tblGrid>
      <w:tr w:rsidR="00FF62A1" w:rsidRPr="00C407AB" w14:paraId="7227CAEB" w14:textId="77777777" w:rsidTr="00E05BAE">
        <w:trPr>
          <w:cantSplit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0C0" w14:textId="77777777" w:rsidR="00FF62A1" w:rsidRPr="00C407AB" w:rsidRDefault="00FF62A1" w:rsidP="00B2375F">
            <w:pPr>
              <w:suppressAutoHyphens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b/>
                <w:spacing w:val="-3"/>
                <w:lang w:val="es-ES_tradnl"/>
              </w:rPr>
              <w:t>ESTRATEGIAS DE ENSEÑANZA APRENDIZAJE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5BB" w14:textId="77777777" w:rsidR="00FF62A1" w:rsidRPr="00C407AB" w:rsidRDefault="00FF62A1" w:rsidP="00B2375F">
            <w:pPr>
              <w:pStyle w:val="Ttulo2"/>
              <w:suppressAutoHyphens/>
              <w:rPr>
                <w:rFonts w:ascii="Arial" w:hAnsi="Arial" w:cs="Arial"/>
                <w:bCs w:val="0"/>
                <w:spacing w:val="-3"/>
                <w:sz w:val="24"/>
              </w:rPr>
            </w:pPr>
            <w:r w:rsidRPr="00C407AB">
              <w:rPr>
                <w:rFonts w:ascii="Arial" w:hAnsi="Arial" w:cs="Arial"/>
                <w:bCs w:val="0"/>
                <w:spacing w:val="-3"/>
                <w:sz w:val="24"/>
              </w:rPr>
              <w:t>MECANISMOS DE EVALUACIÓN</w:t>
            </w:r>
          </w:p>
        </w:tc>
      </w:tr>
      <w:tr w:rsidR="00FF62A1" w:rsidRPr="00C407AB" w14:paraId="437BF4C0" w14:textId="77777777" w:rsidTr="00E05BAE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0A077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bCs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Exposición oral                   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14:paraId="5C38E240" w14:textId="450C2C1C" w:rsidR="00FF62A1" w:rsidRPr="00C407AB" w:rsidRDefault="00FF62A1" w:rsidP="00E05BAE">
            <w:pPr>
              <w:suppressAutoHyphens/>
              <w:jc w:val="both"/>
              <w:rPr>
                <w:rFonts w:ascii="Arial" w:hAnsi="Arial" w:cs="Arial"/>
                <w:bCs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>[x]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14:paraId="0D4C962F" w14:textId="564CA5B8" w:rsidR="00FF62A1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>Exámenes parciales</w:t>
            </w: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14:paraId="4E2A2FE3" w14:textId="6ACBC088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 xml:space="preserve">[x]  </w:t>
            </w:r>
          </w:p>
        </w:tc>
      </w:tr>
      <w:tr w:rsidR="00FF62A1" w:rsidRPr="00C407AB" w14:paraId="2FB3A7EA" w14:textId="77777777" w:rsidTr="00E05BAE"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14:paraId="05694910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Exposición audiovisual     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3324A016" w14:textId="27DB08C2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 xml:space="preserve">[x] 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14:paraId="1F1E4B74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>Exámenes finales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68416459" w14:textId="6CC104C1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 xml:space="preserve">[x]  </w:t>
            </w:r>
          </w:p>
        </w:tc>
      </w:tr>
      <w:tr w:rsidR="00FF62A1" w:rsidRPr="00C407AB" w14:paraId="44104C1C" w14:textId="77777777" w:rsidTr="00E05BAE"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14:paraId="1A3D7FF8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Ejercicios dentro del aula 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44631D44" w14:textId="26D3206A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 xml:space="preserve">[x]  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14:paraId="2966A12E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Trabajos y tareas fuera del aula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614235A1" w14:textId="0E245FE8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 xml:space="preserve">[x]  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no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FF62A1" w:rsidRPr="00C407AB" w14:paraId="4C871CD0" w14:textId="77777777" w:rsidTr="00E05BAE"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14:paraId="4044BA38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Ejercicios fuera del aula   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27A8CD56" w14:textId="3D01CD45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 xml:space="preserve">[x]  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no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14:paraId="11DA31AA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>Participación en clase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7AAFFCED" w14:textId="765C1EED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>[x]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FF62A1" w:rsidRPr="00C407AB" w14:paraId="2C38C030" w14:textId="77777777" w:rsidTr="00E05BAE"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14:paraId="76693632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Seminario                          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3D5105D0" w14:textId="0DCFC3E6" w:rsidR="00FF62A1" w:rsidRPr="00C407AB" w:rsidRDefault="00FF62A1" w:rsidP="00E05BAE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 no</w:t>
            </w:r>
            <w:r w:rsidR="00E05BAE" w:rsidRPr="00C407AB">
              <w:rPr>
                <w:rFonts w:ascii="Arial" w:hAnsi="Arial" w:cs="Arial"/>
                <w:spacing w:val="-3"/>
                <w:lang w:val="es-ES_tradnl"/>
              </w:rPr>
              <w:t xml:space="preserve"> [x] 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14:paraId="6858DAE5" w14:textId="77777777" w:rsidR="00FF62A1" w:rsidRPr="00C407AB" w:rsidRDefault="00FF62A1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>Asistencia a prácticas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33D27755" w14:textId="4AFDE11D" w:rsidR="00FF62A1" w:rsidRPr="00C407AB" w:rsidRDefault="00E05BAE" w:rsidP="00E05BAE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2A1"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</w:r>
            <w:r w:rsidR="00866F36"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="00FF62A1" w:rsidRPr="00C407AB">
              <w:rPr>
                <w:rFonts w:ascii="Arial" w:hAnsi="Arial" w:cs="Arial"/>
                <w:spacing w:val="-3"/>
                <w:lang w:val="es-ES_tradnl"/>
              </w:rPr>
              <w:t>no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[x]</w:t>
            </w:r>
          </w:p>
        </w:tc>
      </w:tr>
      <w:tr w:rsidR="00E05BAE" w:rsidRPr="00C407AB" w14:paraId="1D90143E" w14:textId="77777777" w:rsidTr="00E05BAE"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14:paraId="1831AFC8" w14:textId="77777777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Lecturas obligatorias         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453143ED" w14:textId="7757A5C2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[x]  no 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Pr="00C407AB">
              <w:rPr>
                <w:rFonts w:ascii="Arial" w:hAnsi="Arial" w:cs="Arial"/>
                <w:spacing w:val="-3"/>
                <w:lang w:val="es-ES_tradnl"/>
              </w:rP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14:paraId="0E07C4C0" w14:textId="77777777" w:rsidR="00E05BAE" w:rsidRPr="00C407AB" w:rsidRDefault="00E05BAE" w:rsidP="00E05BAE">
            <w:pPr>
              <w:suppressAutoHyphens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Informe de investigación 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5B13B192" w14:textId="7794D7E2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 [x] no 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Pr="00C407AB">
              <w:rPr>
                <w:rFonts w:ascii="Arial" w:hAnsi="Arial" w:cs="Arial"/>
                <w:spacing w:val="-3"/>
                <w:lang w:val="es-ES_tradnl"/>
              </w:rP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E05BAE" w:rsidRPr="00C407AB" w14:paraId="27539BDF" w14:textId="77777777" w:rsidTr="00E05BAE">
        <w:trPr>
          <w:cantSplit/>
        </w:trPr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14:paraId="3B655F12" w14:textId="77777777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Trabajos de investigación  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3AFD197E" w14:textId="362E1F12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[x]  no 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Pr="00C407AB">
              <w:rPr>
                <w:rFonts w:ascii="Arial" w:hAnsi="Arial" w:cs="Arial"/>
                <w:spacing w:val="-3"/>
                <w:lang w:val="es-ES_tradnl"/>
              </w:rP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42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C7DC74" w14:textId="753A30BA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Otros:  </w:t>
            </w:r>
            <w:r w:rsidRPr="00C407AB">
              <w:rPr>
                <w:rFonts w:ascii="Arial" w:hAnsi="Arial" w:cs="Arial"/>
                <w:b/>
                <w:spacing w:val="-3"/>
                <w:lang w:val="es-ES_tradnl"/>
              </w:rPr>
              <w:t>Producto colectivo (sitio web / blog)</w:t>
            </w:r>
          </w:p>
          <w:p w14:paraId="00611447" w14:textId="546C56D1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  <w:tr w:rsidR="00E05BAE" w:rsidRPr="00C407AB" w14:paraId="4C04FAFD" w14:textId="77777777" w:rsidTr="00E05BAE">
        <w:trPr>
          <w:cantSplit/>
        </w:trPr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14:paraId="4D8F76B4" w14:textId="77777777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Prácticas de campo 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13C9C490" w14:textId="36615F48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Pr="00C407AB">
              <w:rPr>
                <w:rFonts w:ascii="Arial" w:hAnsi="Arial" w:cs="Arial"/>
                <w:spacing w:val="-3"/>
                <w:lang w:val="es-ES_tradnl"/>
              </w:rPr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 no [x]  </w:t>
            </w:r>
          </w:p>
        </w:tc>
        <w:tc>
          <w:tcPr>
            <w:tcW w:w="4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694BD" w14:textId="77777777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  <w:tr w:rsidR="00E05BAE" w:rsidRPr="00C407AB" w14:paraId="1D18CEBB" w14:textId="77777777" w:rsidTr="00E05BAE">
        <w:trPr>
          <w:cantSplit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761D9E10" w14:textId="77777777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>Otros: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45CA11" w14:textId="77777777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C407AB">
              <w:rPr>
                <w:rFonts w:ascii="Arial" w:hAnsi="Arial" w:cs="Arial"/>
                <w:spacing w:val="-3"/>
                <w:lang w:val="es-ES_tradnl"/>
              </w:rPr>
              <w:t xml:space="preserve">  </w:t>
            </w:r>
          </w:p>
        </w:tc>
        <w:tc>
          <w:tcPr>
            <w:tcW w:w="4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CA90" w14:textId="77777777" w:rsidR="00E05BAE" w:rsidRPr="00C407AB" w:rsidRDefault="00E05BAE" w:rsidP="00B2375F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14:paraId="60DBEA92" w14:textId="77777777" w:rsidR="00B2375F" w:rsidRPr="00C407AB" w:rsidRDefault="00B2375F" w:rsidP="00E224C0">
      <w:pPr>
        <w:rPr>
          <w:rFonts w:ascii="Arial" w:hAnsi="Arial" w:cs="Arial"/>
        </w:rPr>
      </w:pPr>
    </w:p>
    <w:sectPr w:rsidR="00B2375F" w:rsidRPr="00C407AB" w:rsidSect="00011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2C4"/>
    <w:multiLevelType w:val="hybridMultilevel"/>
    <w:tmpl w:val="48E268EC"/>
    <w:lvl w:ilvl="0" w:tplc="C6C4FC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2D6B"/>
    <w:multiLevelType w:val="hybridMultilevel"/>
    <w:tmpl w:val="276A9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F48"/>
    <w:multiLevelType w:val="hybridMultilevel"/>
    <w:tmpl w:val="E5C6987A"/>
    <w:lvl w:ilvl="0" w:tplc="C6C4FC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1"/>
    <w:rsid w:val="00011C92"/>
    <w:rsid w:val="000262F6"/>
    <w:rsid w:val="0012368D"/>
    <w:rsid w:val="00285815"/>
    <w:rsid w:val="00341E1A"/>
    <w:rsid w:val="003D3ED3"/>
    <w:rsid w:val="00456546"/>
    <w:rsid w:val="00536612"/>
    <w:rsid w:val="005F4C19"/>
    <w:rsid w:val="007365F1"/>
    <w:rsid w:val="00776AD4"/>
    <w:rsid w:val="0082074A"/>
    <w:rsid w:val="00822A17"/>
    <w:rsid w:val="00866F36"/>
    <w:rsid w:val="008B4DE2"/>
    <w:rsid w:val="00915D64"/>
    <w:rsid w:val="009A19E5"/>
    <w:rsid w:val="009B0317"/>
    <w:rsid w:val="009C2E4B"/>
    <w:rsid w:val="00B2375F"/>
    <w:rsid w:val="00C1263E"/>
    <w:rsid w:val="00C407AB"/>
    <w:rsid w:val="00C51E31"/>
    <w:rsid w:val="00DD40F9"/>
    <w:rsid w:val="00E05BAE"/>
    <w:rsid w:val="00E224C0"/>
    <w:rsid w:val="00E536C3"/>
    <w:rsid w:val="00F272AF"/>
    <w:rsid w:val="00F40841"/>
    <w:rsid w:val="00FC3E7E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0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0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F62A1"/>
    <w:pPr>
      <w:keepNext/>
      <w:jc w:val="center"/>
      <w:outlineLvl w:val="1"/>
    </w:pPr>
    <w:rPr>
      <w:b/>
      <w:bCs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FF62A1"/>
    <w:pPr>
      <w:keepNext/>
      <w:jc w:val="center"/>
      <w:outlineLvl w:val="5"/>
    </w:pPr>
    <w:rPr>
      <w:b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FF62A1"/>
    <w:pPr>
      <w:keepNext/>
      <w:autoSpaceDE w:val="0"/>
      <w:autoSpaceDN w:val="0"/>
      <w:jc w:val="center"/>
      <w:outlineLvl w:val="6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62A1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F62A1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FF62A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TituloProgramas">
    <w:name w:val="TituloProgramas"/>
    <w:basedOn w:val="Normal"/>
    <w:autoRedefine/>
    <w:rsid w:val="00FF62A1"/>
    <w:pPr>
      <w:suppressAutoHyphens/>
      <w:jc w:val="center"/>
    </w:pPr>
    <w:rPr>
      <w:rFonts w:ascii="Arial" w:hAnsi="Arial" w:cs="Arial"/>
      <w:b/>
      <w:color w:val="000000"/>
      <w:sz w:val="20"/>
      <w:szCs w:val="20"/>
      <w:lang w:val="es-ES_tradnl"/>
    </w:rPr>
  </w:style>
  <w:style w:type="paragraph" w:styleId="Textodecuerpo2">
    <w:name w:val="Body Text 2"/>
    <w:basedOn w:val="Normal"/>
    <w:link w:val="Textodecuerpo2Car"/>
    <w:rsid w:val="00FF62A1"/>
    <w:pPr>
      <w:spacing w:after="120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extodecuerpo2Car">
    <w:name w:val="Texto de cuerpo 2 Car"/>
    <w:basedOn w:val="Fuentedeprrafopredeter"/>
    <w:link w:val="Textodecuerpo2"/>
    <w:rsid w:val="00FF62A1"/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customStyle="1" w:styleId="texto">
    <w:name w:val="texto"/>
    <w:basedOn w:val="Normal"/>
    <w:rsid w:val="00FF62A1"/>
    <w:pPr>
      <w:autoSpaceDE w:val="0"/>
      <w:autoSpaceDN w:val="0"/>
      <w:spacing w:line="360" w:lineRule="exact"/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2A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D3E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E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3ED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3D3ED3"/>
  </w:style>
  <w:style w:type="character" w:styleId="Enfasis">
    <w:name w:val="Emphasis"/>
    <w:basedOn w:val="Fuentedeprrafopredeter"/>
    <w:uiPriority w:val="20"/>
    <w:qFormat/>
    <w:rsid w:val="003D3ED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2074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207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character" w:customStyle="1" w:styleId="fn">
    <w:name w:val="fn"/>
    <w:basedOn w:val="Fuentedeprrafopredeter"/>
    <w:rsid w:val="0082074A"/>
  </w:style>
  <w:style w:type="character" w:customStyle="1" w:styleId="Subttulo1">
    <w:name w:val="Subtítulo1"/>
    <w:basedOn w:val="Fuentedeprrafopredeter"/>
    <w:rsid w:val="008207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0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F62A1"/>
    <w:pPr>
      <w:keepNext/>
      <w:jc w:val="center"/>
      <w:outlineLvl w:val="1"/>
    </w:pPr>
    <w:rPr>
      <w:b/>
      <w:bCs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FF62A1"/>
    <w:pPr>
      <w:keepNext/>
      <w:jc w:val="center"/>
      <w:outlineLvl w:val="5"/>
    </w:pPr>
    <w:rPr>
      <w:b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FF62A1"/>
    <w:pPr>
      <w:keepNext/>
      <w:autoSpaceDE w:val="0"/>
      <w:autoSpaceDN w:val="0"/>
      <w:jc w:val="center"/>
      <w:outlineLvl w:val="6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62A1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F62A1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FF62A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TituloProgramas">
    <w:name w:val="TituloProgramas"/>
    <w:basedOn w:val="Normal"/>
    <w:autoRedefine/>
    <w:rsid w:val="00FF62A1"/>
    <w:pPr>
      <w:suppressAutoHyphens/>
      <w:jc w:val="center"/>
    </w:pPr>
    <w:rPr>
      <w:rFonts w:ascii="Arial" w:hAnsi="Arial" w:cs="Arial"/>
      <w:b/>
      <w:color w:val="000000"/>
      <w:sz w:val="20"/>
      <w:szCs w:val="20"/>
      <w:lang w:val="es-ES_tradnl"/>
    </w:rPr>
  </w:style>
  <w:style w:type="paragraph" w:styleId="Textodecuerpo2">
    <w:name w:val="Body Text 2"/>
    <w:basedOn w:val="Normal"/>
    <w:link w:val="Textodecuerpo2Car"/>
    <w:rsid w:val="00FF62A1"/>
    <w:pPr>
      <w:spacing w:after="120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extodecuerpo2Car">
    <w:name w:val="Texto de cuerpo 2 Car"/>
    <w:basedOn w:val="Fuentedeprrafopredeter"/>
    <w:link w:val="Textodecuerpo2"/>
    <w:rsid w:val="00FF62A1"/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customStyle="1" w:styleId="texto">
    <w:name w:val="texto"/>
    <w:basedOn w:val="Normal"/>
    <w:rsid w:val="00FF62A1"/>
    <w:pPr>
      <w:autoSpaceDE w:val="0"/>
      <w:autoSpaceDN w:val="0"/>
      <w:spacing w:line="360" w:lineRule="exact"/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2A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D3E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E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3ED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3D3ED3"/>
  </w:style>
  <w:style w:type="character" w:styleId="Enfasis">
    <w:name w:val="Emphasis"/>
    <w:basedOn w:val="Fuentedeprrafopredeter"/>
    <w:uiPriority w:val="20"/>
    <w:qFormat/>
    <w:rsid w:val="003D3ED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2074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207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character" w:customStyle="1" w:styleId="fn">
    <w:name w:val="fn"/>
    <w:basedOn w:val="Fuentedeprrafopredeter"/>
    <w:rsid w:val="0082074A"/>
  </w:style>
  <w:style w:type="character" w:customStyle="1" w:styleId="Subttulo1">
    <w:name w:val="Subtítulo1"/>
    <w:basedOn w:val="Fuentedeprrafopredeter"/>
    <w:rsid w:val="0082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662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Ernesto Priani</cp:lastModifiedBy>
  <cp:revision>8</cp:revision>
  <dcterms:created xsi:type="dcterms:W3CDTF">2014-05-27T17:52:00Z</dcterms:created>
  <dcterms:modified xsi:type="dcterms:W3CDTF">2014-05-28T18:28:00Z</dcterms:modified>
</cp:coreProperties>
</file>